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8C" w:rsidRDefault="004D7944" w:rsidP="00237CE0">
      <w:pPr>
        <w:pStyle w:val="a3"/>
        <w:shd w:val="clear" w:color="auto" w:fill="FFFFFF"/>
        <w:jc w:val="center"/>
        <w:rPr>
          <w:b/>
        </w:rPr>
      </w:pPr>
      <w:r w:rsidRPr="004D7944">
        <w:rPr>
          <w:b/>
          <w:noProof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Учитель\Desktop\4 класс\титул сканы\муз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4 класс\титул сканы\муз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B1C" w:rsidRDefault="00832B1C" w:rsidP="00237CE0">
      <w:pPr>
        <w:pStyle w:val="a3"/>
        <w:shd w:val="clear" w:color="auto" w:fill="FFFFFF"/>
        <w:jc w:val="center"/>
        <w:rPr>
          <w:b/>
        </w:rPr>
      </w:pPr>
    </w:p>
    <w:p w:rsidR="00832B1C" w:rsidRDefault="00832B1C" w:rsidP="00237CE0">
      <w:pPr>
        <w:pStyle w:val="a3"/>
        <w:shd w:val="clear" w:color="auto" w:fill="FFFFFF"/>
        <w:jc w:val="center"/>
        <w:rPr>
          <w:b/>
        </w:rPr>
      </w:pPr>
    </w:p>
    <w:p w:rsidR="00832B1C" w:rsidRDefault="00832B1C" w:rsidP="00237CE0">
      <w:pPr>
        <w:pStyle w:val="a3"/>
        <w:shd w:val="clear" w:color="auto" w:fill="FFFFFF"/>
        <w:jc w:val="center"/>
        <w:rPr>
          <w:b/>
        </w:rPr>
      </w:pPr>
    </w:p>
    <w:p w:rsidR="00237CE0" w:rsidRDefault="00237CE0" w:rsidP="00237CE0">
      <w:pPr>
        <w:pStyle w:val="a3"/>
        <w:shd w:val="clear" w:color="auto" w:fill="FFFFFF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Пояснительная записка</w:t>
      </w:r>
    </w:p>
    <w:p w:rsidR="00237CE0" w:rsidRDefault="00237CE0" w:rsidP="00237CE0">
      <w:pPr>
        <w:pStyle w:val="a3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Рабочая программа по музыке для   7    </w:t>
      </w:r>
      <w:proofErr w:type="gramStart"/>
      <w:r>
        <w:rPr>
          <w:sz w:val="22"/>
          <w:szCs w:val="22"/>
        </w:rPr>
        <w:t>классов  составлена</w:t>
      </w:r>
      <w:proofErr w:type="gramEnd"/>
      <w:r>
        <w:rPr>
          <w:sz w:val="22"/>
          <w:szCs w:val="22"/>
        </w:rPr>
        <w:t xml:space="preserve"> в соответствии с требованиями </w:t>
      </w:r>
      <w:r>
        <w:rPr>
          <w:sz w:val="22"/>
          <w:szCs w:val="22"/>
          <w:shd w:val="clear" w:color="auto" w:fill="FFFFFF"/>
        </w:rPr>
        <w:t>ФГОС ООО второго поколения</w:t>
      </w:r>
      <w:r>
        <w:rPr>
          <w:sz w:val="22"/>
          <w:szCs w:val="22"/>
        </w:rPr>
        <w:t>,</w:t>
      </w:r>
      <w:r>
        <w:rPr>
          <w:spacing w:val="-3"/>
          <w:sz w:val="22"/>
          <w:szCs w:val="22"/>
        </w:rPr>
        <w:t xml:space="preserve"> примерной программой общего образования по музыке,</w:t>
      </w:r>
      <w:r>
        <w:rPr>
          <w:sz w:val="22"/>
          <w:szCs w:val="22"/>
        </w:rPr>
        <w:t xml:space="preserve"> на основе  авторской программы по музыке:   Рабочие программы</w:t>
      </w:r>
      <w:r>
        <w:rPr>
          <w:spacing w:val="-3"/>
          <w:sz w:val="22"/>
          <w:szCs w:val="22"/>
        </w:rPr>
        <w:t xml:space="preserve"> "Музыка" "Искусство" 5-9 классы авторы : </w:t>
      </w:r>
      <w:proofErr w:type="spellStart"/>
      <w:r>
        <w:rPr>
          <w:spacing w:val="-3"/>
          <w:sz w:val="22"/>
          <w:szCs w:val="22"/>
        </w:rPr>
        <w:t>Г.П.Сергеева</w:t>
      </w:r>
      <w:proofErr w:type="spellEnd"/>
      <w:r>
        <w:rPr>
          <w:spacing w:val="-3"/>
          <w:sz w:val="22"/>
          <w:szCs w:val="22"/>
        </w:rPr>
        <w:t xml:space="preserve">, </w:t>
      </w:r>
      <w:proofErr w:type="spellStart"/>
      <w:r>
        <w:rPr>
          <w:spacing w:val="-3"/>
          <w:sz w:val="22"/>
          <w:szCs w:val="22"/>
        </w:rPr>
        <w:t>Е.Д.Критская</w:t>
      </w:r>
      <w:proofErr w:type="spellEnd"/>
      <w:r>
        <w:rPr>
          <w:spacing w:val="-3"/>
          <w:sz w:val="22"/>
          <w:szCs w:val="22"/>
        </w:rPr>
        <w:t xml:space="preserve"> (</w:t>
      </w:r>
      <w:proofErr w:type="spellStart"/>
      <w:r>
        <w:rPr>
          <w:spacing w:val="-3"/>
          <w:sz w:val="22"/>
          <w:szCs w:val="22"/>
        </w:rPr>
        <w:t>М.:Просвещение</w:t>
      </w:r>
      <w:proofErr w:type="spellEnd"/>
      <w:r>
        <w:rPr>
          <w:spacing w:val="-3"/>
          <w:sz w:val="22"/>
          <w:szCs w:val="22"/>
        </w:rPr>
        <w:t xml:space="preserve"> ,2016),</w:t>
      </w:r>
      <w:r>
        <w:rPr>
          <w:sz w:val="22"/>
          <w:szCs w:val="22"/>
        </w:rPr>
        <w:t xml:space="preserve"> основными положениями художественно-педагогической концепции </w:t>
      </w:r>
      <w:proofErr w:type="spellStart"/>
      <w:r>
        <w:rPr>
          <w:sz w:val="22"/>
          <w:szCs w:val="22"/>
        </w:rPr>
        <w:t>Д.Б.Кабалевского</w:t>
      </w:r>
      <w:proofErr w:type="spellEnd"/>
      <w:r>
        <w:rPr>
          <w:sz w:val="22"/>
          <w:szCs w:val="22"/>
        </w:rPr>
        <w:t>.</w:t>
      </w:r>
      <w:r>
        <w:rPr>
          <w:b/>
          <w:bCs/>
          <w:i/>
          <w:iCs/>
          <w:sz w:val="22"/>
          <w:szCs w:val="22"/>
        </w:rPr>
        <w:t xml:space="preserve"> </w:t>
      </w:r>
    </w:p>
    <w:p w:rsidR="00237CE0" w:rsidRDefault="00237CE0" w:rsidP="00237C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Место учебного предмета в учебном плане</w:t>
      </w:r>
    </w:p>
    <w:p w:rsidR="00237CE0" w:rsidRDefault="00237CE0" w:rsidP="00237CE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37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основного общего образования по музыке составлена в соответствии с количеством часов, указанных в базисном плане образовательных учреждений общего образования. </w:t>
      </w:r>
      <w:r w:rsidRPr="00237CE0">
        <w:rPr>
          <w:rFonts w:ascii="Times New Roman" w:hAnsi="Times New Roman" w:cs="Times New Roman"/>
          <w:sz w:val="24"/>
          <w:szCs w:val="24"/>
        </w:rPr>
        <w:t xml:space="preserve">В соответствии с Базисным учебным планом в 6 классе на учебный предмет «Музыка» отводится 34 </w:t>
      </w:r>
      <w:proofErr w:type="gramStart"/>
      <w:r w:rsidRPr="00237CE0">
        <w:rPr>
          <w:rFonts w:ascii="Times New Roman" w:hAnsi="Times New Roman" w:cs="Times New Roman"/>
          <w:sz w:val="24"/>
          <w:szCs w:val="24"/>
        </w:rPr>
        <w:t>часа  (</w:t>
      </w:r>
      <w:proofErr w:type="gramEnd"/>
      <w:r w:rsidRPr="00237CE0">
        <w:rPr>
          <w:rFonts w:ascii="Times New Roman" w:hAnsi="Times New Roman" w:cs="Times New Roman"/>
          <w:sz w:val="24"/>
          <w:szCs w:val="24"/>
        </w:rPr>
        <w:t>из расчета 1 час в неделю). Количество часов в год – 34.</w:t>
      </w:r>
    </w:p>
    <w:p w:rsidR="00832B1C" w:rsidRDefault="00832B1C" w:rsidP="00832B1C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ЛИЧНОСТНЫЕ, МЕТАПРЕДМЕТНЫЕ И ПРЕДМЕТНЫЕ</w:t>
      </w:r>
    </w:p>
    <w:p w:rsidR="00832B1C" w:rsidRDefault="00832B1C" w:rsidP="00832B1C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РЕЗУЛЬТАТЫ ОСВОЕНИЯ УЧЕБНОГО ПРЕДМЕТА</w:t>
      </w:r>
    </w:p>
    <w:p w:rsidR="00832B1C" w:rsidRDefault="00832B1C" w:rsidP="00832B1C">
      <w:pPr>
        <w:spacing w:line="240" w:lineRule="auto"/>
        <w:ind w:left="20" w:right="20" w:firstLine="280"/>
        <w:jc w:val="both"/>
        <w:rPr>
          <w:rFonts w:ascii="Times New Roman" w:eastAsia="Georgia" w:hAnsi="Times New Roman" w:cs="Times New Roman"/>
          <w:bCs/>
        </w:rPr>
      </w:pPr>
      <w:r>
        <w:rPr>
          <w:rFonts w:ascii="Times New Roman" w:eastAsia="Georgia" w:hAnsi="Times New Roman" w:cs="Times New Roman"/>
          <w:bCs/>
        </w:rPr>
        <w:t>Процесс освоения учебного предмета «Музыка» в основной шко</w:t>
      </w:r>
      <w:r>
        <w:rPr>
          <w:rFonts w:ascii="Times New Roman" w:eastAsia="Georgia" w:hAnsi="Times New Roman" w:cs="Times New Roman"/>
          <w:bCs/>
        </w:rPr>
        <w:softHyphen/>
        <w:t xml:space="preserve">ле в части учета региональных, национальных и этнокультурных особенностей обеспечивает определенные результаты и направлен на достижение обучающимися универсальных учебных действий: личностных, </w:t>
      </w:r>
      <w:proofErr w:type="spellStart"/>
      <w:r>
        <w:rPr>
          <w:rFonts w:ascii="Times New Roman" w:eastAsia="Georgia" w:hAnsi="Times New Roman" w:cs="Times New Roman"/>
          <w:bCs/>
        </w:rPr>
        <w:t>метапредметных</w:t>
      </w:r>
      <w:proofErr w:type="spellEnd"/>
      <w:r>
        <w:rPr>
          <w:rFonts w:ascii="Times New Roman" w:eastAsia="Georgia" w:hAnsi="Times New Roman" w:cs="Times New Roman"/>
          <w:bCs/>
        </w:rPr>
        <w:t xml:space="preserve"> и предметных результатов обучения, изложенных в ФГОС.</w:t>
      </w:r>
    </w:p>
    <w:p w:rsidR="00832B1C" w:rsidRDefault="00832B1C" w:rsidP="00832B1C">
      <w:pPr>
        <w:spacing w:line="240" w:lineRule="auto"/>
        <w:ind w:left="20" w:right="20" w:firstLine="280"/>
        <w:jc w:val="both"/>
        <w:rPr>
          <w:rFonts w:ascii="Times New Roman" w:eastAsia="Georgia" w:hAnsi="Times New Roman" w:cs="Times New Roman"/>
        </w:rPr>
      </w:pPr>
      <w:r>
        <w:rPr>
          <w:rFonts w:ascii="Times New Roman" w:eastAsia="Georgia" w:hAnsi="Times New Roman" w:cs="Times New Roman"/>
          <w:b/>
          <w:bCs/>
        </w:rPr>
        <w:t xml:space="preserve">Личностные результаты </w:t>
      </w:r>
      <w:r>
        <w:rPr>
          <w:rFonts w:ascii="Times New Roman" w:eastAsia="Georgia" w:hAnsi="Times New Roman" w:cs="Times New Roman"/>
        </w:rPr>
        <w:t>отражаются в индивидуальных качественных свойствах учащихся, которые они должны при</w:t>
      </w:r>
      <w:r>
        <w:rPr>
          <w:rFonts w:ascii="Times New Roman" w:eastAsia="Georgia" w:hAnsi="Times New Roman" w:cs="Times New Roman"/>
        </w:rPr>
        <w:softHyphen/>
        <w:t>обрести в процессе освоения учебного предмета «Музыка»: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</w:rPr>
      </w:pPr>
      <w:r>
        <w:rPr>
          <w:rFonts w:ascii="Times New Roman" w:eastAsia="Georgia" w:hAnsi="Times New Roman" w:cs="Times New Roman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</w:t>
      </w:r>
      <w:r>
        <w:rPr>
          <w:rFonts w:ascii="Times New Roman" w:eastAsia="Georgia" w:hAnsi="Times New Roman" w:cs="Times New Roman"/>
        </w:rPr>
        <w:softHyphen/>
        <w:t>сийского общества;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</w:rPr>
      </w:pPr>
      <w:r>
        <w:rPr>
          <w:rFonts w:ascii="Times New Roman" w:eastAsia="Georgia" w:hAnsi="Times New Roman" w:cs="Times New Roman"/>
        </w:rPr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</w:rPr>
      </w:pPr>
      <w:r>
        <w:rPr>
          <w:rFonts w:ascii="Times New Roman" w:eastAsia="Georgia" w:hAnsi="Times New Roman" w:cs="Times New Roman"/>
        </w:rPr>
        <w:t>ответственное отношение к учению, готовность и спо</w:t>
      </w:r>
      <w:r>
        <w:rPr>
          <w:rFonts w:ascii="Times New Roman" w:eastAsia="Georgia" w:hAnsi="Times New Roman" w:cs="Times New Roman"/>
        </w:rPr>
        <w:softHyphen/>
        <w:t>собность к саморазвитию и самообразованию на основе моти</w:t>
      </w:r>
      <w:r>
        <w:rPr>
          <w:rFonts w:ascii="Times New Roman" w:eastAsia="Georgia" w:hAnsi="Times New Roman" w:cs="Times New Roman"/>
        </w:rPr>
        <w:softHyphen/>
        <w:t>вации к обучению и познанию;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</w:rPr>
      </w:pPr>
      <w:r>
        <w:rPr>
          <w:rFonts w:ascii="Times New Roman" w:eastAsia="Georgia" w:hAnsi="Times New Roman" w:cs="Times New Roman"/>
        </w:rPr>
        <w:t>уважительное отношение к иному мнению, истории и культуре других народов; готовность и способность вести диа</w:t>
      </w:r>
      <w:r>
        <w:rPr>
          <w:rFonts w:ascii="Times New Roman" w:eastAsia="Georgia" w:hAnsi="Times New Roman" w:cs="Times New Roman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>
        <w:rPr>
          <w:rFonts w:ascii="Times New Roman" w:eastAsia="Georgia" w:hAnsi="Times New Roman" w:cs="Times New Roman"/>
        </w:rPr>
        <w:softHyphen/>
        <w:t>ственной отзывчивости, понимание чувств других людей и со</w:t>
      </w:r>
      <w:r>
        <w:rPr>
          <w:rFonts w:ascii="Times New Roman" w:eastAsia="Georgia" w:hAnsi="Times New Roman" w:cs="Times New Roman"/>
        </w:rPr>
        <w:softHyphen/>
        <w:t>переживание им;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</w:rPr>
      </w:pPr>
      <w:r>
        <w:rPr>
          <w:rFonts w:ascii="Times New Roman" w:eastAsia="Georgia" w:hAnsi="Times New Roman" w:cs="Times New Roman"/>
        </w:rPr>
        <w:t>компетентность в решении   проблем на осно</w:t>
      </w:r>
      <w:r>
        <w:rPr>
          <w:rFonts w:ascii="Times New Roman" w:eastAsia="Georgia" w:hAnsi="Times New Roman" w:cs="Times New Roman"/>
        </w:rPr>
        <w:softHyphen/>
        <w:t>ве личностного выбора, осознанное и ответственное отноше</w:t>
      </w:r>
      <w:r>
        <w:rPr>
          <w:rFonts w:ascii="Times New Roman" w:eastAsia="Georgia" w:hAnsi="Times New Roman" w:cs="Times New Roman"/>
        </w:rPr>
        <w:softHyphen/>
        <w:t>ние к собственным поступкам;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ourier New" w:hAnsi="Times New Roman" w:cs="Times New Roman"/>
        </w:rPr>
      </w:pPr>
      <w:r>
        <w:rPr>
          <w:rFonts w:ascii="Times New Roman" w:eastAsia="Georgia" w:hAnsi="Times New Roman" w:cs="Times New Roman"/>
        </w:rPr>
        <w:t>коммуникативная компетентность в общении и сотруд</w:t>
      </w:r>
      <w:r>
        <w:rPr>
          <w:rFonts w:ascii="Times New Roman" w:eastAsia="Georgia" w:hAnsi="Times New Roman" w:cs="Times New Roman"/>
        </w:rPr>
        <w:softHyphen/>
        <w:t>ничестве со сверстниками, старшими и младшими в образова</w:t>
      </w:r>
      <w:r>
        <w:rPr>
          <w:rFonts w:ascii="Times New Roman" w:hAnsi="Times New Roman" w:cs="Times New Roman"/>
        </w:rPr>
        <w:t>тельной, общественно полезной, учебно-исследовательской, творческой и других видах деятельности;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принятие ценности семейной жизни, уважительное и заботливое отношение к членам своей семьи;</w:t>
      </w:r>
    </w:p>
    <w:p w:rsidR="00832B1C" w:rsidRDefault="00832B1C" w:rsidP="00832B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832B1C" w:rsidRDefault="00832B1C" w:rsidP="00832B1C">
      <w:pPr>
        <w:widowControl w:val="0"/>
        <w:shd w:val="clear" w:color="auto" w:fill="FFFFFF"/>
        <w:spacing w:before="180" w:line="240" w:lineRule="auto"/>
        <w:ind w:right="-1" w:firstLine="300"/>
        <w:jc w:val="both"/>
        <w:rPr>
          <w:rFonts w:ascii="Times New Roman" w:hAnsi="Times New Roman" w:cs="Times New Roman"/>
          <w:lang w:eastAsia="en-US"/>
        </w:rPr>
      </w:pPr>
      <w:proofErr w:type="spellStart"/>
      <w:r>
        <w:rPr>
          <w:rFonts w:ascii="Times New Roman" w:hAnsi="Times New Roman" w:cs="Times New Roman"/>
          <w:b/>
          <w:lang w:eastAsia="en-US"/>
        </w:rPr>
        <w:t>Метапредметные</w:t>
      </w:r>
      <w:proofErr w:type="spellEnd"/>
      <w:r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b/>
          <w:lang w:eastAsia="en-US"/>
        </w:rPr>
        <w:t>результаты</w:t>
      </w:r>
      <w:r>
        <w:rPr>
          <w:rFonts w:ascii="Times New Roman" w:hAnsi="Times New Roman" w:cs="Times New Roman"/>
          <w:lang w:eastAsia="en-US"/>
        </w:rPr>
        <w:t xml:space="preserve"> характеризуют уровень </w:t>
      </w:r>
      <w:proofErr w:type="spellStart"/>
      <w:proofErr w:type="gramStart"/>
      <w:r>
        <w:rPr>
          <w:rFonts w:ascii="Times New Roman" w:hAnsi="Times New Roman" w:cs="Times New Roman"/>
          <w:lang w:eastAsia="en-US"/>
        </w:rPr>
        <w:t>сформированности</w:t>
      </w:r>
      <w:proofErr w:type="spellEnd"/>
      <w:r>
        <w:rPr>
          <w:rFonts w:ascii="Times New Roman" w:hAnsi="Times New Roman" w:cs="Times New Roman"/>
          <w:lang w:eastAsia="en-US"/>
        </w:rPr>
        <w:t xml:space="preserve">  универсальных</w:t>
      </w:r>
      <w:proofErr w:type="gramEnd"/>
      <w:r>
        <w:rPr>
          <w:rFonts w:ascii="Times New Roman" w:hAnsi="Times New Roman" w:cs="Times New Roman"/>
          <w:lang w:eastAsia="en-US"/>
        </w:rPr>
        <w:t xml:space="preserve"> учебных действий, проявляющихся в познавательной и практической деятельности учащихся: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умение самостоятельно ставить новые учебные задачи на основе развития познавательных </w:t>
      </w:r>
      <w:r>
        <w:rPr>
          <w:rFonts w:ascii="Times New Roman" w:hAnsi="Times New Roman" w:cs="Times New Roman"/>
        </w:rPr>
        <w:lastRenderedPageBreak/>
        <w:t>мотивов и интересов;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смысловое чтение текстов различных стилей и жанров;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</w:t>
      </w:r>
      <w:proofErr w:type="gramStart"/>
      <w:r>
        <w:rPr>
          <w:rFonts w:ascii="Times New Roman" w:hAnsi="Times New Roman" w:cs="Times New Roman"/>
        </w:rPr>
        <w:t>например</w:t>
      </w:r>
      <w:proofErr w:type="gramEnd"/>
      <w:r>
        <w:rPr>
          <w:rFonts w:ascii="Times New Roman" w:hAnsi="Times New Roman" w:cs="Times New Roman"/>
        </w:rPr>
        <w:t xml:space="preserve"> в художественном проекте, взаимодействовать и работать в группе;</w:t>
      </w:r>
      <w:r>
        <w:rPr>
          <w:rFonts w:ascii="Times New Roman" w:hAnsi="Times New Roman" w:cs="Times New Roman"/>
        </w:rPr>
        <w:tab/>
      </w:r>
    </w:p>
    <w:p w:rsidR="00832B1C" w:rsidRDefault="00832B1C" w:rsidP="00832B1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и развитие компетентности в области ис</w:t>
      </w:r>
      <w:r>
        <w:rPr>
          <w:rFonts w:ascii="Times New Roman" w:hAnsi="Times New Roman" w:cs="Times New Roman"/>
        </w:rPr>
        <w:softHyphen/>
        <w:t>пользования информационно-коммуникационных технологий; стремление к самостоятельному общению с искусством и ху</w:t>
      </w:r>
      <w:r>
        <w:rPr>
          <w:rFonts w:ascii="Times New Roman" w:hAnsi="Times New Roman" w:cs="Times New Roman"/>
        </w:rPr>
        <w:softHyphen/>
        <w:t>дожественному самообразованию.</w:t>
      </w:r>
    </w:p>
    <w:p w:rsidR="00832B1C" w:rsidRDefault="00832B1C" w:rsidP="00832B1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Предметные результаты </w:t>
      </w:r>
      <w:r>
        <w:rPr>
          <w:rFonts w:ascii="Times New Roman" w:hAnsi="Times New Roman" w:cs="Times New Roman"/>
        </w:rPr>
        <w:t>обеспечивают успешное обучение на   ступени   образования и отражают: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основ музыкальной культуры школь</w:t>
      </w:r>
      <w:r>
        <w:rPr>
          <w:rFonts w:ascii="Times New Roman" w:hAnsi="Times New Roman" w:cs="Times New Roman"/>
        </w:rPr>
        <w:softHyphen/>
        <w:t>ника как неотъемлемой части его общей духовной культуры;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потребности в общении с музыкой для дальнейшего духовно-нравственного развития, социали</w:t>
      </w:r>
      <w:r>
        <w:rPr>
          <w:rFonts w:ascii="Times New Roman" w:hAnsi="Times New Roman" w:cs="Times New Roman"/>
        </w:rPr>
        <w:softHyphen/>
        <w:t>зации, самообразования, организации содержательного куль</w:t>
      </w:r>
      <w:r>
        <w:rPr>
          <w:rFonts w:ascii="Times New Roman" w:hAnsi="Times New Roman" w:cs="Times New Roman"/>
        </w:rPr>
        <w:softHyphen/>
        <w:t>турного досуга на основе осознания роли музыки в жизни отдельного человека и общества, в развитии мировой куль</w:t>
      </w:r>
      <w:r>
        <w:rPr>
          <w:rFonts w:ascii="Times New Roman" w:hAnsi="Times New Roman" w:cs="Times New Roman"/>
        </w:rPr>
        <w:softHyphen/>
        <w:t>туры;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общих музыкальных способностей школьников (музыкальной памяти и слуха), а также образного и ассоциа</w:t>
      </w:r>
      <w:r>
        <w:rPr>
          <w:rFonts w:ascii="Times New Roman" w:hAnsi="Times New Roman" w:cs="Times New Roman"/>
        </w:rPr>
        <w:softHyphen/>
        <w:t>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</w:t>
      </w:r>
      <w:r>
        <w:rPr>
          <w:rFonts w:ascii="Times New Roman" w:hAnsi="Times New Roman" w:cs="Times New Roman"/>
        </w:rPr>
        <w:softHyphen/>
        <w:t>раза;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 мотивационной</w:t>
      </w:r>
      <w:proofErr w:type="gramEnd"/>
      <w:r>
        <w:rPr>
          <w:rFonts w:ascii="Times New Roman" w:hAnsi="Times New Roman" w:cs="Times New Roman"/>
        </w:rPr>
        <w:t xml:space="preserve"> направленности на продуктивную музыкально-творческую деятельность (слуша</w:t>
      </w:r>
      <w:r>
        <w:rPr>
          <w:rFonts w:ascii="Times New Roman" w:hAnsi="Times New Roman" w:cs="Times New Roman"/>
        </w:rPr>
        <w:softHyphen/>
        <w:t xml:space="preserve">ние музыки, пение, инструментальное </w:t>
      </w:r>
      <w:proofErr w:type="spellStart"/>
      <w:r>
        <w:rPr>
          <w:rFonts w:ascii="Times New Roman" w:hAnsi="Times New Roman" w:cs="Times New Roman"/>
        </w:rPr>
        <w:t>музицирование</w:t>
      </w:r>
      <w:proofErr w:type="spellEnd"/>
      <w:r>
        <w:rPr>
          <w:rFonts w:ascii="Times New Roman" w:hAnsi="Times New Roman" w:cs="Times New Roman"/>
        </w:rPr>
        <w:t>, драма</w:t>
      </w:r>
      <w:r>
        <w:rPr>
          <w:rFonts w:ascii="Times New Roman" w:hAnsi="Times New Roman" w:cs="Times New Roman"/>
        </w:rPr>
        <w:softHyphen/>
        <w:t>тизация музыкальных произведений, импровизация, музы</w:t>
      </w:r>
      <w:r>
        <w:rPr>
          <w:rFonts w:ascii="Times New Roman" w:hAnsi="Times New Roman" w:cs="Times New Roman"/>
        </w:rPr>
        <w:softHyphen/>
        <w:t>кально-пластическое движение и др.);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эстетического отношения к миру, критичес</w:t>
      </w:r>
      <w:r>
        <w:rPr>
          <w:rFonts w:ascii="Times New Roman" w:hAnsi="Times New Roman" w:cs="Times New Roman"/>
        </w:rPr>
        <w:softHyphen/>
        <w:t>кого восприятия музыкальной информации, развитие творчес</w:t>
      </w:r>
      <w:r>
        <w:rPr>
          <w:rFonts w:ascii="Times New Roman" w:hAnsi="Times New Roman" w:cs="Times New Roman"/>
        </w:rPr>
        <w:softHyphen/>
        <w:t>ких способностей в многообразных видах музыкальной дея</w:t>
      </w:r>
      <w:r>
        <w:rPr>
          <w:rFonts w:ascii="Times New Roman" w:hAnsi="Times New Roman" w:cs="Times New Roman"/>
        </w:rPr>
        <w:softHyphen/>
        <w:t>тельности, связанной с театром, кино, литературой, живо</w:t>
      </w:r>
      <w:r>
        <w:rPr>
          <w:rFonts w:ascii="Times New Roman" w:hAnsi="Times New Roman" w:cs="Times New Roman"/>
        </w:rPr>
        <w:softHyphen/>
        <w:t>писью;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расширение музыкального и общего культурного круго</w:t>
      </w:r>
      <w:r>
        <w:rPr>
          <w:rFonts w:ascii="Times New Roman" w:hAnsi="Times New Roman" w:cs="Times New Roman"/>
        </w:rPr>
        <w:softHyphen/>
        <w:t>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основами музыкальной грамотности: способ</w:t>
      </w:r>
      <w:r>
        <w:rPr>
          <w:rFonts w:ascii="Times New Roman" w:hAnsi="Times New Roman" w:cs="Times New Roman"/>
        </w:rPr>
        <w:softHyphen/>
        <w:t>ностью эмоционально воспринимать музыку как живое образ</w:t>
      </w:r>
      <w:r>
        <w:rPr>
          <w:rFonts w:ascii="Times New Roman" w:hAnsi="Times New Roman" w:cs="Times New Roman"/>
        </w:rPr>
        <w:softHyphen/>
        <w:t>ное искусство во взаимосвязи с жизнью, со специальной тер</w:t>
      </w:r>
      <w:r>
        <w:rPr>
          <w:rFonts w:ascii="Times New Roman" w:hAnsi="Times New Roman" w:cs="Times New Roman"/>
        </w:rPr>
        <w:softHyphen/>
        <w:t>минологией и ключевыми понятиями музыкального искусства, элементарной нотной грамотой в рамках изучаемого курса;</w:t>
      </w:r>
    </w:p>
    <w:p w:rsid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приобретение устойчивых навыков самостоятельной, це</w:t>
      </w:r>
      <w:r>
        <w:rPr>
          <w:rFonts w:ascii="Times New Roman" w:hAnsi="Times New Roman" w:cs="Times New Roman"/>
        </w:rPr>
        <w:softHyphen/>
        <w:t>ленаправленной и содержательной музыкально-учебной деятельности, включая информационно-коммуникационные тех</w:t>
      </w:r>
      <w:r>
        <w:rPr>
          <w:rFonts w:ascii="Times New Roman" w:hAnsi="Times New Roman" w:cs="Times New Roman"/>
        </w:rPr>
        <w:softHyphen/>
        <w:t xml:space="preserve">нологии;   </w:t>
      </w:r>
    </w:p>
    <w:p w:rsidR="00832B1C" w:rsidRPr="00832B1C" w:rsidRDefault="00832B1C" w:rsidP="00832B1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сотрудничество в ходе реализации коллективных творчес</w:t>
      </w:r>
      <w:r>
        <w:rPr>
          <w:rFonts w:ascii="Times New Roman" w:hAnsi="Times New Roman" w:cs="Times New Roman"/>
        </w:rPr>
        <w:softHyphen/>
        <w:t>ких проектов, решения различных музыкально-творческих задач.</w:t>
      </w:r>
    </w:p>
    <w:p w:rsidR="00832B1C" w:rsidRDefault="00832B1C" w:rsidP="00832B1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Планируемые  результаты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2B1C" w:rsidRPr="00832B1C" w:rsidRDefault="00832B1C" w:rsidP="00832B1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32B1C">
        <w:rPr>
          <w:rFonts w:ascii="Times New Roman" w:hAnsi="Times New Roman" w:cs="Times New Roman"/>
          <w:sz w:val="24"/>
          <w:szCs w:val="24"/>
        </w:rPr>
        <w:t>обучающийся  научится</w:t>
      </w:r>
      <w:proofErr w:type="gramEnd"/>
      <w:r w:rsidRPr="00832B1C">
        <w:rPr>
          <w:rFonts w:ascii="Times New Roman" w:hAnsi="Times New Roman" w:cs="Times New Roman"/>
          <w:sz w:val="24"/>
          <w:szCs w:val="24"/>
        </w:rPr>
        <w:t>: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>
        <w:rPr>
          <w:rFonts w:ascii="Times New Roman" w:hAnsi="Times New Roman" w:cs="Times New Roman"/>
        </w:rPr>
        <w:t>взаимодополнение</w:t>
      </w:r>
      <w:proofErr w:type="spellEnd"/>
      <w:r>
        <w:rPr>
          <w:rFonts w:ascii="Times New Roman" w:hAnsi="Times New Roman" w:cs="Times New Roman"/>
        </w:rPr>
        <w:t xml:space="preserve"> выразительных средств — звучаний, линий, красок), различать особенности видов искусства;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>
        <w:rPr>
          <w:rFonts w:ascii="Times New Roman" w:hAnsi="Times New Roman" w:cs="Times New Roman"/>
        </w:rPr>
        <w:t>музицирования</w:t>
      </w:r>
      <w:proofErr w:type="spellEnd"/>
      <w:r>
        <w:rPr>
          <w:rFonts w:ascii="Times New Roman" w:hAnsi="Times New Roman" w:cs="Times New Roman"/>
        </w:rPr>
        <w:t>, проявлять инициативу в художественно-творческой деятельности.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 понимать специфику и особенности музыкального языка, </w:t>
      </w:r>
      <w:proofErr w:type="spellStart"/>
      <w:proofErr w:type="gramStart"/>
      <w:r>
        <w:rPr>
          <w:rFonts w:ascii="Times New Roman" w:hAnsi="Times New Roman" w:cs="Times New Roman"/>
        </w:rPr>
        <w:t>закономер-ности</w:t>
      </w:r>
      <w:proofErr w:type="spellEnd"/>
      <w:proofErr w:type="gramEnd"/>
      <w:r>
        <w:rPr>
          <w:rFonts w:ascii="Times New Roman" w:hAnsi="Times New Roman" w:cs="Times New Roman"/>
        </w:rPr>
        <w:t xml:space="preserve"> музыкального искусства, творчески интерпретировать содержание </w:t>
      </w:r>
      <w:proofErr w:type="spellStart"/>
      <w:r>
        <w:rPr>
          <w:rFonts w:ascii="Times New Roman" w:hAnsi="Times New Roman" w:cs="Times New Roman"/>
        </w:rPr>
        <w:t>музыкаль-ного</w:t>
      </w:r>
      <w:proofErr w:type="spellEnd"/>
      <w:r>
        <w:rPr>
          <w:rFonts w:ascii="Times New Roman" w:hAnsi="Times New Roman" w:cs="Times New Roman"/>
        </w:rPr>
        <w:t xml:space="preserve"> произведения в пении, музыкально-ритмическом движении, пластическом интонировании, поэтическом слове, изобразительной деятельности;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практическим </w:t>
      </w:r>
      <w:proofErr w:type="spellStart"/>
      <w:r>
        <w:rPr>
          <w:rFonts w:ascii="Times New Roman" w:hAnsi="Times New Roman" w:cs="Times New Roman"/>
        </w:rPr>
        <w:t>музицированием</w:t>
      </w:r>
      <w:proofErr w:type="spellEnd"/>
      <w:r>
        <w:rPr>
          <w:rFonts w:ascii="Times New Roman" w:hAnsi="Times New Roman" w:cs="Times New Roman"/>
        </w:rPr>
        <w:t>.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 вв., отечественное и зарубежное музыкальное искусство XX в.);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>
        <w:rPr>
          <w:rFonts w:ascii="Times New Roman" w:hAnsi="Times New Roman" w:cs="Times New Roman"/>
        </w:rPr>
        <w:t>музицирования</w:t>
      </w:r>
      <w:proofErr w:type="spellEnd"/>
      <w:r>
        <w:rPr>
          <w:rFonts w:ascii="Times New Roman" w:hAnsi="Times New Roman" w:cs="Times New Roman"/>
        </w:rPr>
        <w:t xml:space="preserve"> на электронных музыкальных инструментах и поиска информации в музыкально-образовательном пространстве Интернета</w:t>
      </w:r>
    </w:p>
    <w:p w:rsidR="00832B1C" w:rsidRDefault="00832B1C" w:rsidP="00832B1C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proofErr w:type="gramStart"/>
      <w:r>
        <w:rPr>
          <w:rFonts w:ascii="Times New Roman" w:hAnsi="Times New Roman" w:cs="Times New Roman"/>
          <w:b/>
          <w:i/>
        </w:rPr>
        <w:t>обучающийся  получит</w:t>
      </w:r>
      <w:proofErr w:type="gramEnd"/>
      <w:r>
        <w:rPr>
          <w:rFonts w:ascii="Times New Roman" w:hAnsi="Times New Roman" w:cs="Times New Roman"/>
          <w:b/>
          <w:i/>
        </w:rPr>
        <w:t xml:space="preserve"> возможность научиться: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 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 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 заниматься музыкально-эстетическим самообразованием при </w:t>
      </w:r>
      <w:proofErr w:type="spellStart"/>
      <w:proofErr w:type="gramStart"/>
      <w:r>
        <w:rPr>
          <w:rFonts w:ascii="Times New Roman" w:hAnsi="Times New Roman" w:cs="Times New Roman"/>
        </w:rPr>
        <w:t>органи-зации</w:t>
      </w:r>
      <w:proofErr w:type="spellEnd"/>
      <w:proofErr w:type="gramEnd"/>
      <w:r>
        <w:rPr>
          <w:rFonts w:ascii="Times New Roman" w:hAnsi="Times New Roman" w:cs="Times New Roman"/>
        </w:rPr>
        <w:t xml:space="preserve"> культурного досуга, составлении домашней фонотеки, видеотеки, библиотеки и пр.; посещении концертов, театров и др.;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 воплощать различные творческие замыслы в многообразной </w:t>
      </w:r>
      <w:proofErr w:type="spellStart"/>
      <w:proofErr w:type="gramStart"/>
      <w:r>
        <w:rPr>
          <w:rFonts w:ascii="Times New Roman" w:hAnsi="Times New Roman" w:cs="Times New Roman"/>
        </w:rPr>
        <w:t>художест</w:t>
      </w:r>
      <w:proofErr w:type="spellEnd"/>
      <w:r>
        <w:rPr>
          <w:rFonts w:ascii="Times New Roman" w:hAnsi="Times New Roman" w:cs="Times New Roman"/>
        </w:rPr>
        <w:t>-венной</w:t>
      </w:r>
      <w:proofErr w:type="gramEnd"/>
      <w:r>
        <w:rPr>
          <w:rFonts w:ascii="Times New Roman" w:hAnsi="Times New Roman" w:cs="Times New Roman"/>
        </w:rPr>
        <w:t xml:space="preserve">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832B1C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• 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</w:t>
      </w:r>
    </w:p>
    <w:p w:rsidR="00832B1C" w:rsidRPr="00237CE0" w:rsidRDefault="00832B1C" w:rsidP="00832B1C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 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237CE0" w:rsidRDefault="00237CE0" w:rsidP="00237C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Содержание курса</w:t>
      </w:r>
    </w:p>
    <w:p w:rsidR="00237CE0" w:rsidRDefault="00237CE0" w:rsidP="00237CE0">
      <w:pPr>
        <w:pStyle w:val="81"/>
        <w:shd w:val="clear" w:color="auto" w:fill="auto"/>
        <w:spacing w:line="240" w:lineRule="auto"/>
        <w:ind w:left="20" w:right="20" w:firstLine="688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Основное  содержанием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курса представлено следующими содержательными линиями</w:t>
      </w:r>
      <w:r>
        <w:rPr>
          <w:rStyle w:val="80"/>
          <w:rFonts w:ascii="Times New Roman" w:hAnsi="Times New Roman" w:cs="Times New Roman"/>
          <w:sz w:val="22"/>
          <w:szCs w:val="22"/>
        </w:rPr>
        <w:t>:</w:t>
      </w:r>
      <w:r>
        <w:rPr>
          <w:rStyle w:val="82"/>
          <w:rFonts w:ascii="Times New Roman" w:hAnsi="Times New Roman" w:cs="Times New Roman"/>
          <w:sz w:val="22"/>
          <w:szCs w:val="22"/>
        </w:rPr>
        <w:t xml:space="preserve"> «Му</w:t>
      </w:r>
      <w:r>
        <w:rPr>
          <w:rStyle w:val="82"/>
          <w:rFonts w:ascii="Times New Roman" w:hAnsi="Times New Roman" w:cs="Times New Roman"/>
          <w:sz w:val="22"/>
          <w:szCs w:val="22"/>
        </w:rPr>
        <w:softHyphen/>
        <w:t>зыка как вид искусства», «Музыкальный образ и музыкаль</w:t>
      </w:r>
      <w:r>
        <w:rPr>
          <w:rStyle w:val="82"/>
          <w:rFonts w:ascii="Times New Roman" w:hAnsi="Times New Roman" w:cs="Times New Roman"/>
          <w:sz w:val="22"/>
          <w:szCs w:val="22"/>
        </w:rPr>
        <w:softHyphen/>
        <w:t>ная драматургия», «Музыка в современном мире: традиции и инновации».</w:t>
      </w:r>
      <w:r>
        <w:rPr>
          <w:rStyle w:val="80"/>
          <w:rFonts w:ascii="Times New Roman" w:hAnsi="Times New Roman" w:cs="Times New Roman"/>
          <w:sz w:val="22"/>
          <w:szCs w:val="22"/>
        </w:rPr>
        <w:t xml:space="preserve"> Предлагаемые содержательные линии ориенти</w:t>
      </w:r>
      <w:r>
        <w:rPr>
          <w:rStyle w:val="80"/>
          <w:rFonts w:ascii="Times New Roman" w:hAnsi="Times New Roman" w:cs="Times New Roman"/>
          <w:sz w:val="22"/>
          <w:szCs w:val="22"/>
        </w:rPr>
        <w:softHyphen/>
        <w:t>рованы на сохранение преемственности с курсом музыки в на</w:t>
      </w:r>
      <w:r>
        <w:rPr>
          <w:rStyle w:val="80"/>
          <w:rFonts w:ascii="Times New Roman" w:hAnsi="Times New Roman" w:cs="Times New Roman"/>
          <w:sz w:val="22"/>
          <w:szCs w:val="22"/>
        </w:rPr>
        <w:softHyphen/>
        <w:t>чальной школе.</w:t>
      </w:r>
    </w:p>
    <w:p w:rsidR="00237CE0" w:rsidRDefault="00237CE0" w:rsidP="00237CE0">
      <w:pPr>
        <w:pStyle w:val="header2"/>
        <w:spacing w:before="0" w:beforeAutospacing="0" w:after="0" w:afterAutospacing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Музыка как вид искусства</w:t>
      </w:r>
    </w:p>
    <w:p w:rsidR="00237CE0" w:rsidRDefault="00237CE0" w:rsidP="00237CE0">
      <w:pPr>
        <w:pStyle w:val="header2"/>
        <w:spacing w:before="0" w:beforeAutospacing="0" w:after="0" w:afterAutospacing="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      Музыка как часть духовного опыта человечества. Интонационно-образная, жанровая стилевая основы музыкального искусства. Особенности музыкального языка (средства музыкальной выразительности: мелодия, ритм, тембр, лад и др.). Музыкальная картина современного мира. Музыка вокальная, симфоническая и театральная; вокально-инструментальная и камерно инструментальная. Исторические эпохи, стилевые направления, национальные школы и их традиции, творчество выдающихся отечественных и зарубежных композиторов.</w:t>
      </w:r>
    </w:p>
    <w:p w:rsidR="00237CE0" w:rsidRDefault="00237CE0" w:rsidP="00237CE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</w:t>
      </w:r>
      <w:r>
        <w:rPr>
          <w:rFonts w:ascii="Times New Roman" w:hAnsi="Times New Roman" w:cs="Times New Roman"/>
          <w:b/>
          <w:bCs/>
        </w:rPr>
        <w:t>Взаимосвязь музыки с другими искусствами</w:t>
      </w:r>
      <w:r>
        <w:rPr>
          <w:rFonts w:ascii="Times New Roman" w:hAnsi="Times New Roman" w:cs="Times New Roman"/>
          <w:bCs/>
        </w:rPr>
        <w:t xml:space="preserve"> как различными способами художественного познания мира. Истоки и традиции взаимосвязи образных систем различных искусств. Связь музыки, изобразительного искусства и литературы.</w:t>
      </w:r>
      <w:r>
        <w:rPr>
          <w:rFonts w:ascii="Times New Roman" w:hAnsi="Times New Roman" w:cs="Times New Roman"/>
        </w:rPr>
        <w:t xml:space="preserve"> Воздействие музыки на человека, ее роль в человеческом обществе.</w:t>
      </w:r>
    </w:p>
    <w:p w:rsidR="00237CE0" w:rsidRDefault="00237CE0" w:rsidP="00237CE0">
      <w:pPr>
        <w:pStyle w:val="a8"/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Музыкальный образ и музыкальная драматургия. Музыкальный фольклор</w:t>
      </w:r>
    </w:p>
    <w:p w:rsidR="00237CE0" w:rsidRDefault="00237CE0" w:rsidP="00237CE0">
      <w:pPr>
        <w:pStyle w:val="a8"/>
        <w:spacing w:line="240" w:lineRule="auto"/>
        <w:ind w:firstLine="0"/>
        <w:rPr>
          <w:i/>
          <w:sz w:val="22"/>
          <w:szCs w:val="22"/>
        </w:rPr>
      </w:pPr>
      <w:r>
        <w:rPr>
          <w:sz w:val="22"/>
          <w:szCs w:val="22"/>
        </w:rPr>
        <w:t xml:space="preserve">   Музыкальный образ и музыкальная драматургия как основные закономерности музыкального искусства. Народное музыкальное творчество.  Сущность и особенности устного народного музыкального творчества как общей культуры народа и способа самовыражения человека. Единство содержания и формы в музыке. </w:t>
      </w:r>
    </w:p>
    <w:p w:rsidR="00237CE0" w:rsidRDefault="00237CE0" w:rsidP="00237CE0">
      <w:pPr>
        <w:pStyle w:val="header2"/>
        <w:spacing w:before="0" w:beforeAutospacing="0" w:after="0" w:afterAutospacing="0"/>
        <w:ind w:firstLine="45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  Всеобщность музыкального языка. Общие закономерности развития музыки: сходство и контраст. Разнообразие музыкальных форм. Лирические, драматические, романтические и героические образы.  Взаимодействие музыкальных образов. Драматургическое и интонационное развитие на примере произведений русской и зарубежной музыки от эпохи Средневековья до рубежа </w:t>
      </w:r>
      <w:r>
        <w:rPr>
          <w:rFonts w:ascii="Times New Roman" w:hAnsi="Times New Roman"/>
          <w:b w:val="0"/>
          <w:sz w:val="22"/>
          <w:szCs w:val="22"/>
          <w:lang w:val="en-US"/>
        </w:rPr>
        <w:t>XIX</w:t>
      </w:r>
      <w:r>
        <w:rPr>
          <w:rFonts w:ascii="Times New Roman" w:hAnsi="Times New Roman"/>
          <w:b w:val="0"/>
          <w:sz w:val="22"/>
          <w:szCs w:val="22"/>
        </w:rPr>
        <w:t xml:space="preserve"> - </w:t>
      </w:r>
      <w:r>
        <w:rPr>
          <w:rFonts w:ascii="Times New Roman" w:hAnsi="Times New Roman"/>
          <w:b w:val="0"/>
          <w:sz w:val="22"/>
          <w:szCs w:val="22"/>
          <w:lang w:val="en-US"/>
        </w:rPr>
        <w:t>XX</w:t>
      </w:r>
      <w:r>
        <w:rPr>
          <w:rFonts w:ascii="Times New Roman" w:hAnsi="Times New Roman"/>
          <w:b w:val="0"/>
          <w:sz w:val="22"/>
          <w:szCs w:val="22"/>
        </w:rPr>
        <w:t xml:space="preserve"> вв.; духовная музыка, западноевропейская и русская музыка XVII – XVIII вв.; зарубежная и русская музыкальная культура XIX века (основные стили, жанры, характерные черты и специфика национальных школ).</w:t>
      </w:r>
    </w:p>
    <w:p w:rsidR="00237CE0" w:rsidRDefault="00237CE0" w:rsidP="00237CE0">
      <w:pPr>
        <w:pStyle w:val="a8"/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Музыка в современном мире: традиции и инновации</w:t>
      </w:r>
    </w:p>
    <w:p w:rsidR="00237CE0" w:rsidRDefault="00237CE0" w:rsidP="00237CE0">
      <w:pPr>
        <w:pStyle w:val="a8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Стилевое многообразие музыки ХХ столетия. Взаимосвязь классической и современной музыки. Современное музыкальное искусство: наиболее популярные жанры. Отечественная и зарубежная музыка композиторов ХХ века, ее стилевое разнообразие. Современная популярная музыка: авторская песня, электронная музыка, рок-музыка, джаз, мюзикл и др. Информационно-коммуникационные технологии в музыке.   Музыкальная культура Кузбасса. Взаимосвязь музыки с другими видами искусства как различными способами художественного познания мира. Современная музыкальная жизнь. Выдающиеся отечественные и зарубежные исполнители, ансамбли и музыкальные коллективы. Музыкальные инструменты и виды оркестров. </w:t>
      </w:r>
    </w:p>
    <w:p w:rsidR="00237CE0" w:rsidRDefault="00237CE0" w:rsidP="00237CE0">
      <w:pPr>
        <w:shd w:val="clear" w:color="auto" w:fill="FFFFFF"/>
        <w:spacing w:before="106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Содержание данной программы</w:t>
      </w:r>
      <w:r>
        <w:rPr>
          <w:rFonts w:ascii="Times New Roman" w:hAnsi="Times New Roman" w:cs="Times New Roman"/>
          <w:sz w:val="20"/>
          <w:szCs w:val="20"/>
        </w:rPr>
        <w:t xml:space="preserve">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7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Мир обра</w:t>
      </w:r>
      <w:r>
        <w:rPr>
          <w:rFonts w:ascii="Times New Roman" w:hAnsi="Times New Roman" w:cs="Times New Roman"/>
          <w:sz w:val="20"/>
          <w:szCs w:val="20"/>
        </w:rPr>
        <w:softHyphen/>
        <w:t>зов народной, религиозной, классической и современной му</w:t>
      </w:r>
      <w:r>
        <w:rPr>
          <w:rFonts w:ascii="Times New Roman" w:hAnsi="Times New Roman" w:cs="Times New Roman"/>
          <w:sz w:val="20"/>
          <w:szCs w:val="20"/>
        </w:rPr>
        <w:softHyphen/>
        <w:t>зыки. Музыка в семье искусств.</w:t>
      </w:r>
    </w:p>
    <w:p w:rsidR="00832B1C" w:rsidRDefault="00832B1C" w:rsidP="00237CE0">
      <w:pPr>
        <w:shd w:val="clear" w:color="auto" w:fill="FFFFFF"/>
        <w:spacing w:line="240" w:lineRule="auto"/>
        <w:ind w:right="29" w:firstLine="34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32B1C" w:rsidRDefault="00832B1C" w:rsidP="00237CE0">
      <w:pPr>
        <w:shd w:val="clear" w:color="auto" w:fill="FFFFFF"/>
        <w:spacing w:line="240" w:lineRule="auto"/>
        <w:ind w:right="29" w:firstLine="34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32B1C" w:rsidRPr="00ED440F" w:rsidRDefault="00832B1C" w:rsidP="00832B1C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D440F">
        <w:rPr>
          <w:rFonts w:ascii="Times New Roman" w:eastAsia="Times New Roman" w:hAnsi="Times New Roman" w:cs="Times New Roman"/>
          <w:b/>
        </w:rPr>
        <w:lastRenderedPageBreak/>
        <w:t>Тематическое планирование по музыке для 6 класса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690"/>
        <w:gridCol w:w="1490"/>
        <w:gridCol w:w="1537"/>
      </w:tblGrid>
      <w:tr w:rsidR="00832B1C" w:rsidRPr="00ED440F" w:rsidTr="00832B1C">
        <w:trPr>
          <w:trHeight w:val="675"/>
          <w:jc w:val="center"/>
        </w:trPr>
        <w:tc>
          <w:tcPr>
            <w:tcW w:w="557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5690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</w:t>
            </w:r>
            <w:proofErr w:type="gramStart"/>
            <w:r w:rsidRPr="00ED440F">
              <w:rPr>
                <w:rFonts w:ascii="Times New Roman" w:eastAsia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1490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  <w:tc>
          <w:tcPr>
            <w:tcW w:w="1537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ED440F">
              <w:rPr>
                <w:rFonts w:ascii="Times New Roman" w:eastAsia="Times New Roman" w:hAnsi="Times New Roman" w:cs="Times New Roman"/>
                <w:b/>
                <w:i/>
              </w:rPr>
              <w:t>В том числе контрольные работы</w:t>
            </w:r>
          </w:p>
        </w:tc>
      </w:tr>
      <w:tr w:rsidR="00832B1C" w:rsidRPr="00ED440F" w:rsidTr="00FA015F">
        <w:trPr>
          <w:jc w:val="center"/>
        </w:trPr>
        <w:tc>
          <w:tcPr>
            <w:tcW w:w="557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690" w:type="dxa"/>
          </w:tcPr>
          <w:p w:rsidR="00832B1C" w:rsidRPr="00ED440F" w:rsidRDefault="00832B1C" w:rsidP="00832B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ED440F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832B1C">
              <w:rPr>
                <w:rFonts w:ascii="Times New Roman" w:eastAsia="Times New Roman" w:hAnsi="Times New Roman" w:cs="Times New Roman"/>
                <w:b/>
              </w:rPr>
              <w:t xml:space="preserve"> Особенности</w:t>
            </w:r>
            <w:proofErr w:type="gramEnd"/>
            <w:r w:rsidRPr="00832B1C">
              <w:rPr>
                <w:rFonts w:ascii="Times New Roman" w:eastAsia="Times New Roman" w:hAnsi="Times New Roman" w:cs="Times New Roman"/>
                <w:b/>
              </w:rPr>
              <w:t xml:space="preserve"> драматургии сценической музыки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9"/>
              </w:rPr>
              <w:t>»</w:t>
            </w:r>
          </w:p>
        </w:tc>
        <w:tc>
          <w:tcPr>
            <w:tcW w:w="1490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16</w:t>
            </w:r>
          </w:p>
        </w:tc>
        <w:tc>
          <w:tcPr>
            <w:tcW w:w="1537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</w:tc>
      </w:tr>
      <w:tr w:rsidR="00832B1C" w:rsidRPr="00ED440F" w:rsidTr="00FA015F">
        <w:trPr>
          <w:trHeight w:val="396"/>
          <w:jc w:val="center"/>
        </w:trPr>
        <w:tc>
          <w:tcPr>
            <w:tcW w:w="557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5690" w:type="dxa"/>
          </w:tcPr>
          <w:p w:rsidR="00832B1C" w:rsidRPr="00ED440F" w:rsidRDefault="00832B1C" w:rsidP="00832B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832B1C">
              <w:rPr>
                <w:rFonts w:ascii="Times New Roman" w:eastAsia="Times New Roman" w:hAnsi="Times New Roman" w:cs="Times New Roman"/>
                <w:b/>
              </w:rPr>
              <w:t>Особенности драматургии камерной и симфонической музыки</w:t>
            </w:r>
            <w:r w:rsidRPr="00ED440F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»</w:t>
            </w:r>
          </w:p>
        </w:tc>
        <w:tc>
          <w:tcPr>
            <w:tcW w:w="1490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18</w:t>
            </w:r>
          </w:p>
        </w:tc>
        <w:tc>
          <w:tcPr>
            <w:tcW w:w="1537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832B1C" w:rsidRPr="00ED440F" w:rsidTr="00FA015F">
        <w:trPr>
          <w:trHeight w:val="285"/>
          <w:jc w:val="center"/>
        </w:trPr>
        <w:tc>
          <w:tcPr>
            <w:tcW w:w="6247" w:type="dxa"/>
            <w:gridSpan w:val="2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490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D440F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537" w:type="dxa"/>
          </w:tcPr>
          <w:p w:rsidR="00832B1C" w:rsidRPr="00ED440F" w:rsidRDefault="00832B1C" w:rsidP="00FA01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:rsidR="00832B1C" w:rsidRDefault="00832B1C" w:rsidP="00237CE0">
      <w:pPr>
        <w:shd w:val="clear" w:color="auto" w:fill="FFFFFF"/>
        <w:spacing w:line="240" w:lineRule="auto"/>
        <w:ind w:right="29" w:firstLine="343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37CE0" w:rsidRPr="00832B1C" w:rsidRDefault="00237CE0" w:rsidP="00832B1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32B1C">
        <w:rPr>
          <w:rFonts w:ascii="Times New Roman" w:hAnsi="Times New Roman" w:cs="Times New Roman"/>
          <w:b/>
        </w:rPr>
        <w:t xml:space="preserve">Контроль уровня   </w:t>
      </w:r>
      <w:proofErr w:type="spellStart"/>
      <w:r w:rsidRPr="00832B1C">
        <w:rPr>
          <w:rFonts w:ascii="Times New Roman" w:hAnsi="Times New Roman" w:cs="Times New Roman"/>
          <w:b/>
        </w:rPr>
        <w:t>обученности</w:t>
      </w:r>
      <w:proofErr w:type="spellEnd"/>
      <w:r w:rsidRPr="00832B1C">
        <w:rPr>
          <w:rFonts w:ascii="Times New Roman" w:hAnsi="Times New Roman" w:cs="Times New Roman"/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3037"/>
        <w:gridCol w:w="2851"/>
        <w:gridCol w:w="2322"/>
      </w:tblGrid>
      <w:tr w:rsidR="00237CE0" w:rsidTr="00237CE0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 урока</w:t>
            </w:r>
            <w:proofErr w:type="gramEnd"/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  контроля</w:t>
            </w:r>
            <w:proofErr w:type="gram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Форма  контроля</w:t>
            </w:r>
            <w:proofErr w:type="gramEnd"/>
          </w:p>
        </w:tc>
      </w:tr>
      <w:tr w:rsidR="00237CE0" w:rsidTr="00237CE0">
        <w:trPr>
          <w:trHeight w:val="554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Героическая тема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русской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музыке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- письменный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</w:p>
        </w:tc>
      </w:tr>
      <w:tr w:rsidR="00237CE0" w:rsidTr="00237CE0">
        <w:trPr>
          <w:trHeight w:val="766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Рок-опера Э.Л.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Уэббера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«Иисус Христос - суперзвезда»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- письменный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</w:tc>
      </w:tr>
      <w:tr w:rsidR="00237CE0" w:rsidTr="00237CE0">
        <w:trPr>
          <w:trHeight w:val="812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CE0" w:rsidRDefault="00237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Симфоническая музыка (5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Симфония  №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 И. Гайдна. Симфония №40 В. Моцарта.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 - письменный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</w:p>
        </w:tc>
      </w:tr>
      <w:tr w:rsidR="00237CE0" w:rsidTr="00237CE0">
        <w:trPr>
          <w:trHeight w:val="1088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 народов мира. Популярные хиты из мюзиклов и рок-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опер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Пусть музыка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звучит .</w:t>
            </w:r>
            <w:proofErr w:type="gramEnd"/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- письменный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Default="00237CE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</w:p>
        </w:tc>
      </w:tr>
    </w:tbl>
    <w:p w:rsidR="00237CE0" w:rsidRDefault="00237CE0" w:rsidP="00237CE0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237CE0" w:rsidRDefault="00237CE0" w:rsidP="00237C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</w:p>
    <w:p w:rsidR="00237CE0" w:rsidRDefault="00237CE0" w:rsidP="00237CE0">
      <w:pPr>
        <w:spacing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Учебно-тематический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план  предмета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«Музыка» 7  класс   34 часа.</w:t>
      </w:r>
    </w:p>
    <w:p w:rsidR="00237CE0" w:rsidRDefault="00237CE0" w:rsidP="00237CE0">
      <w:pPr>
        <w:spacing w:line="240" w:lineRule="auto"/>
        <w:outlineLvl w:val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48"/>
        <w:gridCol w:w="408"/>
        <w:gridCol w:w="159"/>
        <w:gridCol w:w="5415"/>
        <w:gridCol w:w="850"/>
        <w:gridCol w:w="993"/>
        <w:gridCol w:w="1212"/>
      </w:tblGrid>
      <w:tr w:rsidR="00237CE0" w:rsidTr="00832B1C">
        <w:trPr>
          <w:trHeight w:val="587"/>
        </w:trPr>
        <w:tc>
          <w:tcPr>
            <w:tcW w:w="9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Pr="00832B1C" w:rsidRDefault="00237C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37CE0" w:rsidRPr="00832B1C" w:rsidRDefault="00237C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Pr="00832B1C" w:rsidRDefault="00237CE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32B1C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Pr="00832B1C" w:rsidRDefault="00237CE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CE0" w:rsidRPr="00832B1C" w:rsidRDefault="00832B1C" w:rsidP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32B1C" w:rsidTr="00832B1C">
        <w:trPr>
          <w:trHeight w:val="277"/>
        </w:trPr>
        <w:tc>
          <w:tcPr>
            <w:tcW w:w="9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</w:tr>
      <w:tr w:rsidR="00832B1C" w:rsidTr="00832B1C">
        <w:trPr>
          <w:trHeight w:val="506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Тема 1 </w:t>
            </w:r>
            <w:proofErr w:type="gramStart"/>
            <w:r w:rsidRPr="0083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полугодия:  особенности</w:t>
            </w:r>
            <w:proofErr w:type="gramEnd"/>
            <w:r w:rsidRPr="0083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драматургии сценической музыки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Классика и современность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В музыкальном театре. Опера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В музыкальном театре. Опера «Иван Сусанин»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Опера «Князь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Игорь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».Русская</w:t>
            </w:r>
            <w:proofErr w:type="spellEnd"/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эпическая опера.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Опера «Князь Игорь».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47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В музыкальном театре. Балет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42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В музыкальном театре. Балет «Ярославна»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48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 w:rsidP="00F313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Героическая тема в русской музыке </w:t>
            </w:r>
            <w:proofErr w:type="spellStart"/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Галлерея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 героических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4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 w:rsidP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В музыкальном театре. «Мой народ - американцы». 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Опера  «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Порги и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». Первая американская национальная опера. Обобщение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В музыкальном театре. «Мой народ - американцы». Опера «Порги и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».Первая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американская национальная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опера.Развитие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традиций оперного спектакля.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47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Опера «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Кармен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».самая</w:t>
            </w:r>
            <w:proofErr w:type="spellEnd"/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популярная опера в мире.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Балет «Кармен-сюита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» .Новое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прочтение оперы Бизе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Сюжеты и образы духовной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музыки.Высокая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месса. 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.Всенощное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бдение.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8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Рок-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опера  «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Иисус Христос -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суперзвезда».Вечные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темы.Главные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образы.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9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Музыка к драматическому спектаклю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 w:rsidP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Тема 2 полугодия: особенности драматургии камерной и   симфонической музыки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32B1C" w:rsidTr="00832B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Музыкальная драматургия – развитие музыки</w:t>
            </w:r>
          </w:p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Два направления музыкальной культуры. Духовная музыка. Светская музыка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19 20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Камерная инструментальная музыка. Этюд. Транскрипция.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8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2122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Циклические формы инструментальной музыки. Кончерто-гроссо». «Сюита в старинном стиле»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А.Шнитке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2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Соната.Соната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« Патетическая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Л.Бетховена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. Соната №2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С.Прокофьева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.  Соната №11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В.Моцарта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7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44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музыка  .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Симфония  №</w:t>
            </w:r>
            <w:proofErr w:type="gramEnd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103 И. Гайдна. Симфония №40 В. Моцарта.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 w:rsidP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Симфония №1 (</w:t>
            </w:r>
            <w:proofErr w:type="spellStart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Классическа</w:t>
            </w:r>
            <w:proofErr w:type="spellEnd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С. Прокофьева. Симфония №5 Л. Бетховена Обобщение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№8 (Неоконченная)Ф. </w:t>
            </w:r>
            <w:proofErr w:type="spellStart"/>
            <w:proofErr w:type="gramStart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Шуберта,.</w:t>
            </w:r>
            <w:proofErr w:type="gramEnd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Симфония</w:t>
            </w:r>
            <w:proofErr w:type="spellEnd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 В. </w:t>
            </w:r>
            <w:proofErr w:type="spellStart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Калинникова</w:t>
            </w:r>
            <w:proofErr w:type="spellEnd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Картинная галерея.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52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.Симфония</w:t>
            </w:r>
            <w:proofErr w:type="gramEnd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№5 П. Чайковского,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20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№7(Ленинградская) </w:t>
            </w:r>
            <w:proofErr w:type="spellStart"/>
            <w:r w:rsidRPr="00832B1C">
              <w:rPr>
                <w:rFonts w:ascii="Times New Roman" w:eastAsia="Calibri" w:hAnsi="Times New Roman" w:cs="Times New Roman"/>
                <w:sz w:val="24"/>
                <w:szCs w:val="24"/>
              </w:rPr>
              <w:t>Д.Шостаковича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Симфоническая картина. «Празднества»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К.Дебюсси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Инструментальный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концерт.Концерт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для скрипки с оркестром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А.Хачатуряна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Рапсодия в стиле </w:t>
            </w:r>
            <w:proofErr w:type="spell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блюз.Дж.Гершвина</w:t>
            </w:r>
            <w:proofErr w:type="spell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52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Музыка народов мира. Популярные хиты из мюзиклов и рок-опер.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 w:rsidP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 w:rsidP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3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 w:rsidP="00832B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Пусть музыка </w:t>
            </w:r>
            <w:proofErr w:type="gramStart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звучит .Обобщение</w:t>
            </w:r>
            <w:proofErr w:type="gramEnd"/>
            <w:r w:rsidRPr="0083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B1C" w:rsidTr="00832B1C">
        <w:trPr>
          <w:trHeight w:val="445"/>
        </w:trPr>
        <w:tc>
          <w:tcPr>
            <w:tcW w:w="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B1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1C" w:rsidRPr="00832B1C" w:rsidRDefault="00832B1C" w:rsidP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1C" w:rsidRPr="00832B1C" w:rsidRDefault="00832B1C" w:rsidP="00832B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37CE0" w:rsidRDefault="00237CE0" w:rsidP="00237CE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37CE0" w:rsidRPr="00237CE0" w:rsidRDefault="00237CE0" w:rsidP="00237CE0">
      <w:pPr>
        <w:pStyle w:val="a3"/>
        <w:shd w:val="clear" w:color="auto" w:fill="FFFFFF"/>
        <w:spacing w:before="0" w:after="150"/>
        <w:jc w:val="center"/>
        <w:rPr>
          <w:b/>
          <w:bCs/>
          <w:sz w:val="22"/>
          <w:szCs w:val="22"/>
        </w:rPr>
      </w:pPr>
      <w:r>
        <w:rPr>
          <w:b/>
          <w:sz w:val="20"/>
          <w:szCs w:val="20"/>
        </w:rPr>
        <w:br w:type="page"/>
      </w:r>
    </w:p>
    <w:p w:rsidR="00237CE0" w:rsidRDefault="00237CE0" w:rsidP="00237C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Содержание программы </w:t>
      </w:r>
      <w:proofErr w:type="gramStart"/>
      <w:r>
        <w:rPr>
          <w:rFonts w:ascii="Times New Roman" w:eastAsia="Times New Roman" w:hAnsi="Times New Roman" w:cs="Times New Roman"/>
          <w:b/>
        </w:rPr>
        <w:t>предмета  музыка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7 класс</w:t>
      </w:r>
    </w:p>
    <w:p w:rsidR="00237CE0" w:rsidRDefault="00237CE0" w:rsidP="00237CE0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237CE0" w:rsidRDefault="00237CE0" w:rsidP="00237C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1</w:t>
      </w:r>
      <w:proofErr w:type="gramEnd"/>
      <w:r>
        <w:rPr>
          <w:rFonts w:ascii="Times New Roman" w:eastAsia="Times New Roman" w:hAnsi="Times New Roman" w:cs="Times New Roman"/>
          <w:b/>
        </w:rPr>
        <w:t>.  Классика и современность. (1ч)</w:t>
      </w:r>
      <w:r>
        <w:rPr>
          <w:rFonts w:ascii="Times New Roman" w:eastAsia="Times New Roman" w:hAnsi="Times New Roman" w:cs="Times New Roman"/>
          <w:i/>
        </w:rPr>
        <w:t xml:space="preserve"> Значение слова «классика». Понятие «классическая музыка», классика жанра, стиль</w:t>
      </w:r>
      <w:r>
        <w:rPr>
          <w:rFonts w:ascii="Times New Roman" w:eastAsia="Times New Roman" w:hAnsi="Times New Roman" w:cs="Times New Roman"/>
        </w:rPr>
        <w:t xml:space="preserve">. Разновидности стилей. Интерпретация и обработка классической музыки прошлого. Классика </w:t>
      </w:r>
      <w:proofErr w:type="gramStart"/>
      <w:r>
        <w:rPr>
          <w:rFonts w:ascii="Times New Roman" w:eastAsia="Times New Roman" w:hAnsi="Times New Roman" w:cs="Times New Roman"/>
        </w:rPr>
        <w:t>это  тот</w:t>
      </w:r>
      <w:proofErr w:type="gramEnd"/>
      <w:r>
        <w:rPr>
          <w:rFonts w:ascii="Times New Roman" w:eastAsia="Times New Roman" w:hAnsi="Times New Roman" w:cs="Times New Roman"/>
        </w:rPr>
        <w:t xml:space="preserve"> опыт, который  донесли до нас великие мыслители-художники прошлого. Произведения искусства всегда </w:t>
      </w:r>
      <w:proofErr w:type="gramStart"/>
      <w:r>
        <w:rPr>
          <w:rFonts w:ascii="Times New Roman" w:eastAsia="Times New Roman" w:hAnsi="Times New Roman" w:cs="Times New Roman"/>
        </w:rPr>
        <w:t>передают  отношение</w:t>
      </w:r>
      <w:proofErr w:type="gramEnd"/>
      <w:r>
        <w:rPr>
          <w:rFonts w:ascii="Times New Roman" w:eastAsia="Times New Roman" w:hAnsi="Times New Roman" w:cs="Times New Roman"/>
        </w:rPr>
        <w:t xml:space="preserve"> автора к жизни.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2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. </w:t>
      </w:r>
      <w:r>
        <w:rPr>
          <w:rFonts w:ascii="Times New Roman" w:eastAsia="Times New Roman" w:hAnsi="Times New Roman" w:cs="Times New Roman"/>
          <w:b/>
        </w:rPr>
        <w:t>В музыкальном театре. Опера</w:t>
      </w:r>
      <w:r>
        <w:rPr>
          <w:rFonts w:ascii="Times New Roman" w:eastAsia="Times New Roman" w:hAnsi="Times New Roman" w:cs="Times New Roman"/>
          <w:b/>
          <w:i/>
        </w:rPr>
        <w:t>.</w:t>
      </w:r>
      <w:r>
        <w:rPr>
          <w:rFonts w:ascii="Times New Roman" w:eastAsia="Times New Roman" w:hAnsi="Times New Roman" w:cs="Times New Roman"/>
          <w:b/>
        </w:rPr>
        <w:t xml:space="preserve">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Музыкальная драматургия. Конфликт. Этапы сценического действия. Опера и её составляющие. Виды опер. Либретто. Роль оркестра в опере</w:t>
      </w:r>
      <w:r>
        <w:rPr>
          <w:rFonts w:ascii="Times New Roman" w:eastAsia="Times New Roman" w:hAnsi="Times New Roman" w:cs="Times New Roman"/>
        </w:rPr>
        <w:t xml:space="preserve"> Расширение и углубление знаний </w:t>
      </w:r>
      <w:proofErr w:type="gramStart"/>
      <w:r>
        <w:rPr>
          <w:rFonts w:ascii="Times New Roman" w:eastAsia="Times New Roman" w:hAnsi="Times New Roman" w:cs="Times New Roman"/>
        </w:rPr>
        <w:t>учащихся  об</w:t>
      </w:r>
      <w:proofErr w:type="gramEnd"/>
      <w:r>
        <w:rPr>
          <w:rFonts w:ascii="Times New Roman" w:eastAsia="Times New Roman" w:hAnsi="Times New Roman" w:cs="Times New Roman"/>
        </w:rPr>
        <w:t xml:space="preserve">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музыкальной драматургии в опере. Синтез искусств в опере. 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3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. </w:t>
      </w:r>
      <w:r>
        <w:rPr>
          <w:rFonts w:ascii="Times New Roman" w:eastAsia="Times New Roman" w:hAnsi="Times New Roman" w:cs="Times New Roman"/>
          <w:b/>
        </w:rPr>
        <w:t>В музыкальном театре. Опера</w:t>
      </w:r>
      <w:r>
        <w:rPr>
          <w:rFonts w:ascii="Times New Roman" w:eastAsia="Times New Roman" w:hAnsi="Times New Roman" w:cs="Times New Roman"/>
          <w:b/>
          <w:i/>
        </w:rPr>
        <w:t>. Опера «Иван Сусанин».</w:t>
      </w:r>
      <w:r>
        <w:rPr>
          <w:rFonts w:ascii="Times New Roman" w:eastAsia="Times New Roman" w:hAnsi="Times New Roman" w:cs="Times New Roman"/>
          <w:b/>
        </w:rPr>
        <w:t xml:space="preserve"> (1ч)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Глинка – первый русский композитор мирового значения, </w:t>
      </w:r>
      <w:proofErr w:type="spellStart"/>
      <w:r>
        <w:rPr>
          <w:rFonts w:ascii="Times New Roman" w:eastAsia="Times New Roman" w:hAnsi="Times New Roman" w:cs="Times New Roman"/>
        </w:rPr>
        <w:t>симфонически</w:t>
      </w:r>
      <w:proofErr w:type="spellEnd"/>
      <w:r>
        <w:rPr>
          <w:rFonts w:ascii="Times New Roman" w:eastAsia="Times New Roman" w:hAnsi="Times New Roman" w:cs="Times New Roman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  <w:r>
        <w:rPr>
          <w:rFonts w:ascii="Times New Roman" w:hAnsi="Times New Roman" w:cs="Times New Roman"/>
        </w:rPr>
        <w:t xml:space="preserve"> Драматургия оперы – конфликтное противостояние двух сил (русской и польской). Музыкальные образы оперных героев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4</w:t>
      </w:r>
      <w:proofErr w:type="gramEnd"/>
      <w:r>
        <w:rPr>
          <w:rFonts w:ascii="Times New Roman" w:eastAsia="Times New Roman" w:hAnsi="Times New Roman" w:cs="Times New Roman"/>
          <w:b/>
          <w:i/>
        </w:rPr>
        <w:t>.  Опера «Князь Игорь</w:t>
      </w:r>
      <w:proofErr w:type="gramStart"/>
      <w:r>
        <w:rPr>
          <w:rFonts w:ascii="Times New Roman" w:eastAsia="Times New Roman" w:hAnsi="Times New Roman" w:cs="Times New Roman"/>
          <w:b/>
          <w:i/>
        </w:rPr>
        <w:t>» .Русская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эпическая опера. (1ч)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Знакомство с русской эпической оперой А.П. Бородина «Князь Игорь». Драматургия оперы – конфликтное противостояние двух сил (русской и половецкой). Музыкальные образы оперных героев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4</w:t>
      </w:r>
      <w:proofErr w:type="gramEnd"/>
      <w:r>
        <w:rPr>
          <w:rFonts w:ascii="Times New Roman" w:eastAsia="Times New Roman" w:hAnsi="Times New Roman" w:cs="Times New Roman"/>
          <w:b/>
          <w:i/>
        </w:rPr>
        <w:t>.  Опера «Князь Игорь». (1ч)</w:t>
      </w:r>
    </w:p>
    <w:p w:rsidR="00237CE0" w:rsidRDefault="00237CE0" w:rsidP="00237C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Сопоставление двух противоборствующих сил как основа драматургического развития оперы. Музыкальная характеристика половцев. Женские образы оперы</w:t>
      </w:r>
      <w:r>
        <w:rPr>
          <w:rFonts w:ascii="Times New Roman" w:eastAsia="Times New Roman" w:hAnsi="Times New Roman" w:cs="Times New Roman"/>
        </w:rPr>
        <w:t xml:space="preserve">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6</w:t>
      </w:r>
      <w:proofErr w:type="gramEnd"/>
      <w:r>
        <w:rPr>
          <w:rFonts w:ascii="Times New Roman" w:eastAsia="Times New Roman" w:hAnsi="Times New Roman" w:cs="Times New Roman"/>
          <w:b/>
          <w:i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«В музыкальном театре. Балет.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 xml:space="preserve">(1ч)    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</w:t>
      </w:r>
      <w:r>
        <w:rPr>
          <w:rFonts w:ascii="Times New Roman" w:hAnsi="Times New Roman" w:cs="Times New Roman"/>
        </w:rPr>
        <w:t>Балет и его составляющие. Типы танца в балетном спектакле. Роль балетмейстера и дирижёра в балете. Современный и классический балетный спектакль.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Урок 7.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«В музыкальном театре.  </w:t>
      </w:r>
      <w:proofErr w:type="gramStart"/>
      <w:r>
        <w:rPr>
          <w:rFonts w:ascii="Times New Roman" w:eastAsia="Times New Roman" w:hAnsi="Times New Roman" w:cs="Times New Roman"/>
          <w:b/>
          <w:i/>
        </w:rPr>
        <w:t>Балет  «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Ярославна».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 xml:space="preserve">(1ч)      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Современное прочтение произведения древнерусской литературы «Слово о полку Игореве» в жанре балета; анализ основных образов балета </w:t>
      </w:r>
      <w:proofErr w:type="spellStart"/>
      <w:r>
        <w:rPr>
          <w:rFonts w:ascii="Times New Roman" w:eastAsia="Times New Roman" w:hAnsi="Times New Roman" w:cs="Times New Roman"/>
        </w:rPr>
        <w:t>Б.Тищенко</w:t>
      </w:r>
      <w:proofErr w:type="spellEnd"/>
      <w:r>
        <w:rPr>
          <w:rFonts w:ascii="Times New Roman" w:eastAsia="Times New Roman" w:hAnsi="Times New Roman" w:cs="Times New Roman"/>
        </w:rPr>
        <w:t xml:space="preserve"> «Ярославна»; сравнение образных сфер балета с образами оперы </w:t>
      </w:r>
      <w:proofErr w:type="spellStart"/>
      <w:r>
        <w:rPr>
          <w:rFonts w:ascii="Times New Roman" w:eastAsia="Times New Roman" w:hAnsi="Times New Roman" w:cs="Times New Roman"/>
        </w:rPr>
        <w:t>А.Бородина</w:t>
      </w:r>
      <w:proofErr w:type="spellEnd"/>
      <w:r>
        <w:rPr>
          <w:rFonts w:ascii="Times New Roman" w:eastAsia="Times New Roman" w:hAnsi="Times New Roman" w:cs="Times New Roman"/>
        </w:rPr>
        <w:t xml:space="preserve"> «Князь Игорь».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8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.«</w:t>
      </w:r>
      <w:r>
        <w:rPr>
          <w:rFonts w:ascii="Times New Roman" w:eastAsia="Times New Roman" w:hAnsi="Times New Roman" w:cs="Times New Roman"/>
          <w:b/>
        </w:rPr>
        <w:t>Героическая тема в русской музыке.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Галлерея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героических образов.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 </w:t>
      </w:r>
      <w:r>
        <w:rPr>
          <w:rFonts w:ascii="Times New Roman" w:eastAsia="Times New Roman" w:hAnsi="Times New Roman" w:cs="Times New Roman"/>
        </w:rPr>
        <w:t>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интонационного тезауруса в процессе подбора музыкального (и литературного) ряда к произведениям изобразительного искусства.</w:t>
      </w:r>
      <w:r>
        <w:rPr>
          <w:rFonts w:ascii="Times New Roman" w:eastAsia="Times New Roman" w:hAnsi="Times New Roman" w:cs="Times New Roman"/>
          <w:b/>
          <w:i/>
        </w:rPr>
        <w:t xml:space="preserve">  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Урок 9.  </w:t>
      </w:r>
      <w:r>
        <w:rPr>
          <w:rFonts w:ascii="Times New Roman" w:eastAsia="Times New Roman" w:hAnsi="Times New Roman" w:cs="Times New Roman"/>
          <w:b/>
        </w:rPr>
        <w:t>В музыкальном театре.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Мой народ - американцы. Порги и </w:t>
      </w:r>
      <w:proofErr w:type="spellStart"/>
      <w:r>
        <w:rPr>
          <w:rFonts w:ascii="Times New Roman" w:eastAsia="Times New Roman" w:hAnsi="Times New Roman" w:cs="Times New Roman"/>
          <w:b/>
        </w:rPr>
        <w:t>Бесс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b/>
        </w:rPr>
        <w:t xml:space="preserve">Первая американская национальная </w:t>
      </w:r>
      <w:proofErr w:type="spellStart"/>
      <w:r>
        <w:rPr>
          <w:rFonts w:ascii="Times New Roman" w:eastAsia="Times New Roman" w:hAnsi="Times New Roman" w:cs="Times New Roman"/>
          <w:b/>
        </w:rPr>
        <w:t>опера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b/>
        </w:rPr>
        <w:t>Обобщение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материала 1 </w:t>
      </w:r>
      <w:proofErr w:type="gramStart"/>
      <w:r>
        <w:rPr>
          <w:rFonts w:ascii="Times New Roman" w:eastAsia="Times New Roman" w:hAnsi="Times New Roman" w:cs="Times New Roman"/>
          <w:b/>
        </w:rPr>
        <w:t>четверти.</w:t>
      </w:r>
      <w:r>
        <w:rPr>
          <w:rFonts w:ascii="Times New Roman" w:eastAsia="Times New Roman" w:hAnsi="Times New Roman" w:cs="Times New Roman"/>
          <w:b/>
          <w:i/>
        </w:rPr>
        <w:t>(</w:t>
      </w:r>
      <w:proofErr w:type="gramEnd"/>
      <w:r>
        <w:rPr>
          <w:rFonts w:ascii="Times New Roman" w:eastAsia="Times New Roman" w:hAnsi="Times New Roman" w:cs="Times New Roman"/>
          <w:b/>
          <w:i/>
        </w:rPr>
        <w:t>1 ч)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      Расширение представлений учащихся об оперном искусстве зарубежных композиторов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Дж.Гершвина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</w:rPr>
        <w:t>.</w:t>
      </w:r>
      <w:proofErr w:type="gramEnd"/>
      <w:r>
        <w:rPr>
          <w:rFonts w:ascii="Times New Roman" w:hAnsi="Times New Roman" w:cs="Times New Roman"/>
          <w:bCs/>
        </w:rPr>
        <w:t xml:space="preserve"> Гершвин – создатель национальной классики </w:t>
      </w:r>
      <w:r>
        <w:rPr>
          <w:rFonts w:ascii="Times New Roman" w:hAnsi="Times New Roman" w:cs="Times New Roman"/>
          <w:bCs/>
          <w:lang w:val="en-US"/>
        </w:rPr>
        <w:t>XX</w:t>
      </w:r>
      <w:r>
        <w:rPr>
          <w:rFonts w:ascii="Times New Roman" w:hAnsi="Times New Roman" w:cs="Times New Roman"/>
          <w:bCs/>
        </w:rPr>
        <w:t xml:space="preserve"> века. Жанры джазовой музыки – блюз, спиричуэл. Симфоджаз – стиль, соединивший классические традиции симфонической музыки и характерные приемы джазовой музыки. Понятие легкой и серьезной музыки. </w:t>
      </w:r>
      <w:r>
        <w:rPr>
          <w:rFonts w:ascii="Times New Roman" w:hAnsi="Times New Roman" w:cs="Times New Roman"/>
        </w:rPr>
        <w:t>Обобщение музыкального материала за четверть</w:t>
      </w:r>
    </w:p>
    <w:p w:rsidR="00237CE0" w:rsidRDefault="00237CE0" w:rsidP="00237CE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«Порги и </w:t>
      </w:r>
      <w:proofErr w:type="spellStart"/>
      <w:r>
        <w:rPr>
          <w:rFonts w:ascii="Times New Roman" w:hAnsi="Times New Roman" w:cs="Times New Roman"/>
          <w:bCs/>
        </w:rPr>
        <w:t>Бесс</w:t>
      </w:r>
      <w:proofErr w:type="spellEnd"/>
      <w:r>
        <w:rPr>
          <w:rFonts w:ascii="Times New Roman" w:hAnsi="Times New Roman" w:cs="Times New Roman"/>
          <w:bCs/>
        </w:rPr>
        <w:t>» - первая американская национальная опера. Исполнительская трактовка.</w:t>
      </w:r>
    </w:p>
    <w:p w:rsidR="00237CE0" w:rsidRDefault="00237CE0" w:rsidP="00237CE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i/>
        </w:rPr>
        <w:t xml:space="preserve">Урок 10.  </w:t>
      </w:r>
      <w:r>
        <w:rPr>
          <w:rFonts w:ascii="Times New Roman" w:eastAsia="Times New Roman" w:hAnsi="Times New Roman" w:cs="Times New Roman"/>
          <w:b/>
        </w:rPr>
        <w:t>В музыкальном театре.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Мой народ - американцы. Порги и </w:t>
      </w:r>
      <w:proofErr w:type="spellStart"/>
      <w:r>
        <w:rPr>
          <w:rFonts w:ascii="Times New Roman" w:eastAsia="Times New Roman" w:hAnsi="Times New Roman" w:cs="Times New Roman"/>
          <w:b/>
        </w:rPr>
        <w:t>Бесс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Первая американская национальная опера. Развитие традиций оперного </w:t>
      </w:r>
      <w:proofErr w:type="gramStart"/>
      <w:r>
        <w:rPr>
          <w:rFonts w:ascii="Times New Roman" w:eastAsia="Times New Roman" w:hAnsi="Times New Roman" w:cs="Times New Roman"/>
          <w:b/>
        </w:rPr>
        <w:t>спектакля.</w:t>
      </w:r>
      <w:r>
        <w:rPr>
          <w:rFonts w:ascii="Times New Roman" w:eastAsia="Times New Roman" w:hAnsi="Times New Roman" w:cs="Times New Roman"/>
          <w:b/>
          <w:i/>
        </w:rPr>
        <w:t>(</w:t>
      </w:r>
      <w:proofErr w:type="gramEnd"/>
      <w:r>
        <w:rPr>
          <w:rFonts w:ascii="Times New Roman" w:eastAsia="Times New Roman" w:hAnsi="Times New Roman" w:cs="Times New Roman"/>
          <w:b/>
          <w:i/>
        </w:rPr>
        <w:t>1 ч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Конфликт как основа драматургического развития оперы. </w:t>
      </w:r>
      <w:r>
        <w:rPr>
          <w:rFonts w:ascii="Times New Roman" w:hAnsi="Times New Roman" w:cs="Times New Roman"/>
          <w:bCs/>
        </w:rPr>
        <w:t xml:space="preserve">Музыкальные характеристики главных героев: Порги и Спортинга </w:t>
      </w:r>
      <w:proofErr w:type="spellStart"/>
      <w:r>
        <w:rPr>
          <w:rFonts w:ascii="Times New Roman" w:hAnsi="Times New Roman" w:cs="Times New Roman"/>
          <w:bCs/>
        </w:rPr>
        <w:t>Лайфа</w:t>
      </w:r>
      <w:proofErr w:type="spellEnd"/>
      <w:r>
        <w:rPr>
          <w:rFonts w:ascii="Times New Roman" w:hAnsi="Times New Roman" w:cs="Times New Roman"/>
          <w:bCs/>
        </w:rPr>
        <w:t>. Сравнение музыкальных характеристик Порги и Ивана Сусанина. Развитие традиций оперного спектакля.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  <w:bCs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lastRenderedPageBreak/>
        <w:t>Урок  11</w:t>
      </w:r>
      <w:proofErr w:type="gramEnd"/>
      <w:r>
        <w:rPr>
          <w:rFonts w:ascii="Times New Roman" w:eastAsia="Times New Roman" w:hAnsi="Times New Roman" w:cs="Times New Roman"/>
          <w:b/>
          <w:i/>
        </w:rPr>
        <w:t>. «</w:t>
      </w:r>
      <w:r>
        <w:rPr>
          <w:rFonts w:ascii="Times New Roman" w:eastAsia="Times New Roman" w:hAnsi="Times New Roman" w:cs="Times New Roman"/>
          <w:b/>
        </w:rPr>
        <w:t>Опера  «Кармен». самая популярная опера в мире.</w:t>
      </w:r>
      <w:r>
        <w:rPr>
          <w:rFonts w:ascii="Times New Roman" w:eastAsia="Times New Roman" w:hAnsi="Times New Roman" w:cs="Times New Roman"/>
          <w:b/>
          <w:i/>
        </w:rPr>
        <w:t xml:space="preserve">(1ч) </w:t>
      </w:r>
      <w:r>
        <w:rPr>
          <w:rFonts w:ascii="Times New Roman" w:hAnsi="Times New Roman" w:cs="Times New Roman"/>
        </w:rPr>
        <w:t xml:space="preserve">Знакомство с оперой Ж. Бизе «Кармен». «Кармен» - самая популярная опера в мире. Драматургия оперы – конфликтное противостояние. </w:t>
      </w:r>
      <w:r>
        <w:rPr>
          <w:rFonts w:ascii="Times New Roman" w:eastAsia="Times New Roman" w:hAnsi="Times New Roman" w:cs="Times New Roman"/>
        </w:rPr>
        <w:t xml:space="preserve"> Опера «Кармен»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  <w:r>
        <w:rPr>
          <w:rFonts w:ascii="Times New Roman" w:hAnsi="Times New Roman" w:cs="Times New Roman"/>
        </w:rPr>
        <w:t xml:space="preserve"> Музыкальные образы оперных героев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12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. </w:t>
      </w:r>
      <w:r>
        <w:rPr>
          <w:rFonts w:ascii="Times New Roman" w:eastAsia="Times New Roman" w:hAnsi="Times New Roman" w:cs="Times New Roman"/>
          <w:b/>
        </w:rPr>
        <w:t xml:space="preserve">«Балет  «Кармен - сюита». Новое прочтение </w:t>
      </w:r>
      <w:proofErr w:type="spellStart"/>
      <w:r>
        <w:rPr>
          <w:rFonts w:ascii="Times New Roman" w:eastAsia="Times New Roman" w:hAnsi="Times New Roman" w:cs="Times New Roman"/>
          <w:b/>
        </w:rPr>
        <w:t>Ж.Бизе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i/>
        </w:rPr>
        <w:t>.(</w:t>
      </w:r>
      <w:proofErr w:type="gramEnd"/>
      <w:r>
        <w:rPr>
          <w:rFonts w:ascii="Times New Roman" w:eastAsia="Times New Roman" w:hAnsi="Times New Roman" w:cs="Times New Roman"/>
          <w:b/>
          <w:i/>
        </w:rPr>
        <w:t>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</w:t>
      </w:r>
      <w:r>
        <w:rPr>
          <w:rFonts w:ascii="Times New Roman" w:eastAsia="Times New Roman" w:hAnsi="Times New Roman" w:cs="Times New Roman"/>
        </w:rPr>
        <w:t xml:space="preserve">Раскрыть особенности музыкальной драматургии балета </w:t>
      </w:r>
      <w:proofErr w:type="spellStart"/>
      <w:r>
        <w:rPr>
          <w:rFonts w:ascii="Times New Roman" w:eastAsia="Times New Roman" w:hAnsi="Times New Roman" w:cs="Times New Roman"/>
        </w:rPr>
        <w:t>Р.Щедрина</w:t>
      </w:r>
      <w:proofErr w:type="spellEnd"/>
      <w:r>
        <w:rPr>
          <w:rFonts w:ascii="Times New Roman" w:eastAsia="Times New Roman" w:hAnsi="Times New Roman" w:cs="Times New Roman"/>
        </w:rPr>
        <w:t xml:space="preserve"> как симфонического способа прочтения литературного сюжета на основе музыки </w:t>
      </w:r>
      <w:proofErr w:type="spellStart"/>
      <w:r>
        <w:rPr>
          <w:rFonts w:ascii="Times New Roman" w:eastAsia="Times New Roman" w:hAnsi="Times New Roman" w:cs="Times New Roman"/>
        </w:rPr>
        <w:t>Ж.Бизе</w:t>
      </w:r>
      <w:proofErr w:type="spellEnd"/>
      <w:r>
        <w:rPr>
          <w:rFonts w:ascii="Times New Roman" w:eastAsia="Times New Roman" w:hAnsi="Times New Roman" w:cs="Times New Roman"/>
        </w:rPr>
        <w:t xml:space="preserve">; выяснение вопроса о </w:t>
      </w:r>
      <w:proofErr w:type="gramStart"/>
      <w:r>
        <w:rPr>
          <w:rFonts w:ascii="Times New Roman" w:eastAsia="Times New Roman" w:hAnsi="Times New Roman" w:cs="Times New Roman"/>
        </w:rPr>
        <w:t>современности,  затронутой</w:t>
      </w:r>
      <w:proofErr w:type="gramEnd"/>
      <w:r>
        <w:rPr>
          <w:rFonts w:ascii="Times New Roman" w:eastAsia="Times New Roman" w:hAnsi="Times New Roman" w:cs="Times New Roman"/>
        </w:rPr>
        <w:t xml:space="preserve"> в музыке темы любви и свободы. </w:t>
      </w:r>
      <w:proofErr w:type="gramStart"/>
      <w:r>
        <w:rPr>
          <w:rFonts w:ascii="Times New Roman" w:eastAsia="Times New Roman" w:hAnsi="Times New Roman" w:cs="Times New Roman"/>
        </w:rPr>
        <w:t>Сопоставление  фрагментов</w:t>
      </w:r>
      <w:proofErr w:type="gramEnd"/>
      <w:r>
        <w:rPr>
          <w:rFonts w:ascii="Times New Roman" w:eastAsia="Times New Roman" w:hAnsi="Times New Roman" w:cs="Times New Roman"/>
        </w:rPr>
        <w:t xml:space="preserve"> оперы и балета, проследить трансформацию тем главных героев в балете. Драматургическая кульминация балета, проблема типов музыкальной драматургии.            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/>
        </w:rPr>
        <w:t>Урок  13</w:t>
      </w:r>
      <w:proofErr w:type="gramEnd"/>
      <w:r>
        <w:rPr>
          <w:rFonts w:ascii="Times New Roman" w:eastAsia="Times New Roman" w:hAnsi="Times New Roman" w:cs="Times New Roman"/>
          <w:b/>
        </w:rPr>
        <w:t xml:space="preserve">. « Сюжеты и образы духовной музыки. Высокая </w:t>
      </w:r>
      <w:proofErr w:type="spellStart"/>
      <w:r>
        <w:rPr>
          <w:rFonts w:ascii="Times New Roman" w:eastAsia="Times New Roman" w:hAnsi="Times New Roman" w:cs="Times New Roman"/>
          <w:b/>
        </w:rPr>
        <w:t>месса.Всенощное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бдение(1ч)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</w:t>
      </w:r>
      <w:r>
        <w:rPr>
          <w:rFonts w:ascii="Times New Roman" w:eastAsia="Times New Roman" w:hAnsi="Times New Roman" w:cs="Times New Roman"/>
        </w:rPr>
        <w:t xml:space="preserve">Актуализировать музыкальный опыт учащихся, связанный с образами духовной музыки, познакомить с вокально-драматическим творчеством русских и зарубежных композиторов </w:t>
      </w:r>
      <w:proofErr w:type="gramStart"/>
      <w:r>
        <w:rPr>
          <w:rFonts w:ascii="Times New Roman" w:eastAsia="Times New Roman" w:hAnsi="Times New Roman" w:cs="Times New Roman"/>
        </w:rPr>
        <w:t>( на</w:t>
      </w:r>
      <w:proofErr w:type="gramEnd"/>
      <w:r>
        <w:rPr>
          <w:rFonts w:ascii="Times New Roman" w:eastAsia="Times New Roman" w:hAnsi="Times New Roman" w:cs="Times New Roman"/>
        </w:rPr>
        <w:t xml:space="preserve"> примере «Высокой мессы» И.-</w:t>
      </w:r>
      <w:proofErr w:type="spellStart"/>
      <w:r>
        <w:rPr>
          <w:rFonts w:ascii="Times New Roman" w:eastAsia="Times New Roman" w:hAnsi="Times New Roman" w:cs="Times New Roman"/>
        </w:rPr>
        <w:t>С.Баха</w:t>
      </w:r>
      <w:proofErr w:type="spellEnd"/>
      <w:r>
        <w:rPr>
          <w:rFonts w:ascii="Times New Roman" w:eastAsia="Times New Roman" w:hAnsi="Times New Roman" w:cs="Times New Roman"/>
        </w:rPr>
        <w:t xml:space="preserve"> и «Всенощного бдения» </w:t>
      </w:r>
      <w:proofErr w:type="spellStart"/>
      <w:r>
        <w:rPr>
          <w:rFonts w:ascii="Times New Roman" w:eastAsia="Times New Roman" w:hAnsi="Times New Roman" w:cs="Times New Roman"/>
        </w:rPr>
        <w:t>С.В.Рахманинова</w:t>
      </w:r>
      <w:proofErr w:type="spellEnd"/>
      <w:r>
        <w:rPr>
          <w:rFonts w:ascii="Times New Roman" w:eastAsia="Times New Roman" w:hAnsi="Times New Roman" w:cs="Times New Roman"/>
        </w:rPr>
        <w:t>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i/>
        </w:rPr>
        <w:t xml:space="preserve">Урок 14 </w:t>
      </w:r>
      <w:r>
        <w:rPr>
          <w:rFonts w:ascii="Times New Roman" w:eastAsia="Times New Roman" w:hAnsi="Times New Roman" w:cs="Times New Roman"/>
          <w:b/>
        </w:rPr>
        <w:t xml:space="preserve">«Рок - </w:t>
      </w:r>
      <w:proofErr w:type="gramStart"/>
      <w:r>
        <w:rPr>
          <w:rFonts w:ascii="Times New Roman" w:eastAsia="Times New Roman" w:hAnsi="Times New Roman" w:cs="Times New Roman"/>
          <w:b/>
        </w:rPr>
        <w:t xml:space="preserve">опера  </w:t>
      </w:r>
      <w:proofErr w:type="spellStart"/>
      <w:r>
        <w:rPr>
          <w:rFonts w:ascii="Times New Roman" w:eastAsia="Times New Roman" w:hAnsi="Times New Roman" w:cs="Times New Roman"/>
          <w:b/>
        </w:rPr>
        <w:t>Э.Л.Уэббера</w:t>
      </w:r>
      <w:proofErr w:type="spellEnd"/>
      <w:proofErr w:type="gramEnd"/>
      <w:r>
        <w:rPr>
          <w:rFonts w:ascii="Times New Roman" w:eastAsia="Times New Roman" w:hAnsi="Times New Roman" w:cs="Times New Roman"/>
          <w:b/>
        </w:rPr>
        <w:t xml:space="preserve"> «Иисус Христос – суперзвезда». Вечные </w:t>
      </w:r>
      <w:proofErr w:type="spellStart"/>
      <w:r>
        <w:rPr>
          <w:rFonts w:ascii="Times New Roman" w:eastAsia="Times New Roman" w:hAnsi="Times New Roman" w:cs="Times New Roman"/>
          <w:b/>
        </w:rPr>
        <w:t>темы.Главные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образы.</w:t>
      </w:r>
      <w:r>
        <w:rPr>
          <w:rFonts w:ascii="Times New Roman" w:eastAsia="Times New Roman" w:hAnsi="Times New Roman" w:cs="Times New Roman"/>
          <w:b/>
          <w:i/>
        </w:rPr>
        <w:t xml:space="preserve">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</w:t>
      </w:r>
      <w:r>
        <w:rPr>
          <w:rFonts w:ascii="Times New Roman" w:eastAsia="Times New Roman" w:hAnsi="Times New Roman" w:cs="Times New Roman"/>
        </w:rPr>
        <w:t>Знакомство с фрагментами рок-оперы Э.-</w:t>
      </w:r>
      <w:proofErr w:type="spellStart"/>
      <w:r>
        <w:rPr>
          <w:rFonts w:ascii="Times New Roman" w:eastAsia="Times New Roman" w:hAnsi="Times New Roman" w:cs="Times New Roman"/>
        </w:rPr>
        <w:t>Л.Уэббера</w:t>
      </w:r>
      <w:proofErr w:type="spellEnd"/>
      <w:r>
        <w:rPr>
          <w:rFonts w:ascii="Times New Roman" w:eastAsia="Times New Roman" w:hAnsi="Times New Roman" w:cs="Times New Roman"/>
        </w:rPr>
        <w:t>; вопрос о традициях и новаторстве в жанре оперы; драматургия развития и музыкальный язык основных образов рок-оперы. Приёмы драматургического развития в опере (</w:t>
      </w:r>
      <w:r>
        <w:rPr>
          <w:rFonts w:ascii="Times New Roman" w:eastAsia="Times New Roman" w:hAnsi="Times New Roman" w:cs="Times New Roman"/>
          <w:i/>
        </w:rPr>
        <w:t xml:space="preserve">повтор, контраст, </w:t>
      </w:r>
      <w:proofErr w:type="spellStart"/>
      <w:r>
        <w:rPr>
          <w:rFonts w:ascii="Times New Roman" w:eastAsia="Times New Roman" w:hAnsi="Times New Roman" w:cs="Times New Roman"/>
          <w:i/>
        </w:rPr>
        <w:t>вариационность</w:t>
      </w:r>
      <w:proofErr w:type="spellEnd"/>
      <w:proofErr w:type="gramStart"/>
      <w:r>
        <w:rPr>
          <w:rFonts w:ascii="Times New Roman" w:eastAsia="Times New Roman" w:hAnsi="Times New Roman" w:cs="Times New Roman"/>
          <w:i/>
        </w:rPr>
        <w:t>).Средства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драматургического развития музыкальных </w:t>
      </w:r>
      <w:proofErr w:type="spellStart"/>
      <w:r>
        <w:rPr>
          <w:rFonts w:ascii="Times New Roman" w:eastAsia="Times New Roman" w:hAnsi="Times New Roman" w:cs="Times New Roman"/>
          <w:i/>
        </w:rPr>
        <w:t>образов.</w:t>
      </w:r>
      <w:r>
        <w:rPr>
          <w:rFonts w:ascii="Times New Roman" w:hAnsi="Times New Roman" w:cs="Times New Roman"/>
        </w:rPr>
        <w:t>Жанр</w:t>
      </w:r>
      <w:proofErr w:type="spellEnd"/>
      <w:r>
        <w:rPr>
          <w:rFonts w:ascii="Times New Roman" w:hAnsi="Times New Roman" w:cs="Times New Roman"/>
        </w:rPr>
        <w:t xml:space="preserve"> рок-оперы. Контраст главных образов рок-оперы как основа драматургического развития.  Лирические и драматические образы оперы. Музыкальные образы Христа, Марии Магдалины, Пилата, Иуды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Урок </w:t>
      </w:r>
      <w:proofErr w:type="gramStart"/>
      <w:r>
        <w:rPr>
          <w:rFonts w:ascii="Times New Roman" w:eastAsia="Times New Roman" w:hAnsi="Times New Roman" w:cs="Times New Roman"/>
          <w:b/>
          <w:i/>
        </w:rPr>
        <w:t>15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«Музыка к драматическому спектаклю</w:t>
      </w:r>
      <w:r>
        <w:rPr>
          <w:rFonts w:ascii="Times New Roman" w:eastAsia="Times New Roman" w:hAnsi="Times New Roman" w:cs="Times New Roman"/>
          <w:b/>
          <w:i/>
        </w:rPr>
        <w:t xml:space="preserve">. 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 </w:t>
      </w:r>
      <w:r>
        <w:rPr>
          <w:rFonts w:ascii="Times New Roman" w:eastAsia="Times New Roman" w:hAnsi="Times New Roman" w:cs="Times New Roman"/>
        </w:rPr>
        <w:t xml:space="preserve">Изучение 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особенностей  музыки к драматическим спектаклям; актуализация жизненно-музыкальных впечатлений учащихся о роли в сценическом действии; выявление контрастности образных сфер театральной музыки; закрепление знаний о взаимодействии музыки и литературы; понимание выразительности музыкальных характеристик главных  героев спектакля или его сюжетных линий построении целого произведения и составляющих его частей, 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Урок 16. Обобщение материала 2 четверти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Обобщение музыкального материала за четверть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Урок 17. «</w:t>
      </w:r>
      <w:r>
        <w:rPr>
          <w:rFonts w:ascii="Times New Roman" w:eastAsia="Times New Roman" w:hAnsi="Times New Roman" w:cs="Times New Roman"/>
          <w:b/>
        </w:rPr>
        <w:t xml:space="preserve">Музыкальная драматургия – развитие музыки». </w:t>
      </w:r>
      <w:r>
        <w:rPr>
          <w:rFonts w:ascii="Times New Roman" w:eastAsia="Times New Roman" w:hAnsi="Times New Roman" w:cs="Times New Roman"/>
          <w:b/>
          <w:i/>
        </w:rPr>
        <w:t xml:space="preserve">Два направления музыкальной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культурыРелигиозная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музыка.Светская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/>
        </w:rPr>
        <w:t>музыка..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</w:t>
      </w:r>
      <w:r>
        <w:rPr>
          <w:rFonts w:ascii="Times New Roman" w:eastAsia="Times New Roman" w:hAnsi="Times New Roman" w:cs="Times New Roman"/>
        </w:rPr>
        <w:t xml:space="preserve">Актуализировать жизненно-музыкальный опыт учащихся по осмыслению восприятия музыкальной драматургии знакомой им музыки; закрепить понимание таких </w:t>
      </w:r>
      <w:r>
        <w:rPr>
          <w:rFonts w:ascii="Times New Roman" w:eastAsia="Times New Roman" w:hAnsi="Times New Roman" w:cs="Times New Roman"/>
          <w:i/>
        </w:rPr>
        <w:t>приёмов развития, как повтор, варьирование, разработка, секвенция, имитация.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Урок 18. «</w:t>
      </w:r>
      <w:r>
        <w:rPr>
          <w:rFonts w:ascii="Times New Roman" w:eastAsia="Times New Roman" w:hAnsi="Times New Roman" w:cs="Times New Roman"/>
          <w:b/>
        </w:rPr>
        <w:t xml:space="preserve">Музыкальная драматургия – развитие музыки». </w:t>
      </w:r>
      <w:r>
        <w:rPr>
          <w:rFonts w:ascii="Times New Roman" w:eastAsia="Times New Roman" w:hAnsi="Times New Roman" w:cs="Times New Roman"/>
          <w:b/>
          <w:i/>
        </w:rPr>
        <w:t xml:space="preserve">Два направления музыкальной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культуры.Религиозная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музыка.Светская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музыка. (1ч)</w:t>
      </w:r>
    </w:p>
    <w:p w:rsidR="00237CE0" w:rsidRDefault="00237CE0" w:rsidP="00237CE0">
      <w:pPr>
        <w:snapToGri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Два направления музыкальной культуры: светская и духовная музыка. Особенности драматургии светской и духовной музыки.</w:t>
      </w:r>
      <w:r>
        <w:rPr>
          <w:rFonts w:ascii="Times New Roman" w:eastAsia="Times New Roman" w:hAnsi="Times New Roman" w:cs="Times New Roman"/>
        </w:rPr>
        <w:t xml:space="preserve"> Обобщить и систематизировать представления учащихся об особенностях драматургии произведений </w:t>
      </w:r>
      <w:proofErr w:type="spellStart"/>
      <w:r>
        <w:rPr>
          <w:rFonts w:ascii="Times New Roman" w:eastAsia="Times New Roman" w:hAnsi="Times New Roman" w:cs="Times New Roman"/>
        </w:rPr>
        <w:t>разныхнров</w:t>
      </w:r>
      <w:proofErr w:type="spellEnd"/>
      <w:r>
        <w:rPr>
          <w:rFonts w:ascii="Times New Roman" w:eastAsia="Times New Roman" w:hAnsi="Times New Roman" w:cs="Times New Roman"/>
        </w:rPr>
        <w:t xml:space="preserve"> духовной и светской музыки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Урок 19. «</w:t>
      </w:r>
      <w:r>
        <w:rPr>
          <w:rFonts w:ascii="Times New Roman" w:eastAsia="Times New Roman" w:hAnsi="Times New Roman" w:cs="Times New Roman"/>
          <w:b/>
        </w:rPr>
        <w:t>Камерная инструментальная музыка.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</w:rPr>
        <w:t>Этюд.Транскрипция</w:t>
      </w:r>
      <w:proofErr w:type="spellEnd"/>
      <w:r>
        <w:rPr>
          <w:rFonts w:ascii="Times New Roman" w:eastAsia="Times New Roman" w:hAnsi="Times New Roman" w:cs="Times New Roman"/>
          <w:b/>
          <w:i/>
        </w:rPr>
        <w:t>».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Особенности формы инструментального </w:t>
      </w:r>
      <w:proofErr w:type="spellStart"/>
      <w:r>
        <w:rPr>
          <w:rFonts w:ascii="Times New Roman" w:hAnsi="Times New Roman" w:cs="Times New Roman"/>
        </w:rPr>
        <w:t>концерта.</w:t>
      </w:r>
      <w:r>
        <w:rPr>
          <w:rFonts w:ascii="Times New Roman" w:eastAsia="Times New Roman" w:hAnsi="Times New Roman" w:cs="Times New Roman"/>
        </w:rPr>
        <w:t>Особенности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развития  музыки</w:t>
      </w:r>
      <w:proofErr w:type="gramEnd"/>
      <w:r>
        <w:rPr>
          <w:rFonts w:ascii="Times New Roman" w:eastAsia="Times New Roman" w:hAnsi="Times New Roman" w:cs="Times New Roman"/>
        </w:rPr>
        <w:t xml:space="preserve"> в камерных жанрах (на примере этюдов эпохи романтизма); знакомство с мастерством знаменитых пианистов Европы – </w:t>
      </w:r>
      <w:proofErr w:type="spellStart"/>
      <w:r>
        <w:rPr>
          <w:rFonts w:ascii="Times New Roman" w:eastAsia="Times New Roman" w:hAnsi="Times New Roman" w:cs="Times New Roman"/>
        </w:rPr>
        <w:t>Ф.Листа</w:t>
      </w:r>
      <w:proofErr w:type="spellEnd"/>
      <w:r>
        <w:rPr>
          <w:rFonts w:ascii="Times New Roman" w:eastAsia="Times New Roman" w:hAnsi="Times New Roman" w:cs="Times New Roman"/>
        </w:rPr>
        <w:t xml:space="preserve"> и  Ф. </w:t>
      </w:r>
      <w:proofErr w:type="spellStart"/>
      <w:r>
        <w:rPr>
          <w:rFonts w:ascii="Times New Roman" w:eastAsia="Times New Roman" w:hAnsi="Times New Roman" w:cs="Times New Roman"/>
        </w:rPr>
        <w:t>Бузони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Урок 20. «</w:t>
      </w:r>
      <w:r>
        <w:rPr>
          <w:rFonts w:ascii="Times New Roman" w:eastAsia="Times New Roman" w:hAnsi="Times New Roman" w:cs="Times New Roman"/>
          <w:b/>
        </w:rPr>
        <w:t>Камерная инструментальная музыка.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</w:rPr>
        <w:t>Этюд.Транскрипция</w:t>
      </w:r>
      <w:proofErr w:type="spellEnd"/>
      <w:r>
        <w:rPr>
          <w:rFonts w:ascii="Times New Roman" w:eastAsia="Times New Roman" w:hAnsi="Times New Roman" w:cs="Times New Roman"/>
          <w:b/>
          <w:i/>
        </w:rPr>
        <w:t>».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Транскрипция как жанр классической музыки. </w:t>
      </w:r>
      <w:r>
        <w:rPr>
          <w:rFonts w:ascii="Times New Roman" w:eastAsia="Times New Roman" w:hAnsi="Times New Roman" w:cs="Times New Roman"/>
        </w:rPr>
        <w:t>Понятие «</w:t>
      </w:r>
      <w:r>
        <w:rPr>
          <w:rFonts w:ascii="Times New Roman" w:eastAsia="Times New Roman" w:hAnsi="Times New Roman" w:cs="Times New Roman"/>
          <w:i/>
        </w:rPr>
        <w:t>транскрипция</w:t>
      </w:r>
      <w:proofErr w:type="gramStart"/>
      <w:r>
        <w:rPr>
          <w:rFonts w:ascii="Times New Roman" w:eastAsia="Times New Roman" w:hAnsi="Times New Roman" w:cs="Times New Roman"/>
          <w:i/>
        </w:rPr>
        <w:t>»,</w:t>
      </w:r>
      <w:r>
        <w:rPr>
          <w:rFonts w:ascii="Times New Roman" w:eastAsia="Times New Roman" w:hAnsi="Times New Roman" w:cs="Times New Roman"/>
        </w:rPr>
        <w:t xml:space="preserve">  «</w:t>
      </w:r>
      <w:proofErr w:type="gramEnd"/>
      <w:r>
        <w:rPr>
          <w:rFonts w:ascii="Times New Roman" w:eastAsia="Times New Roman" w:hAnsi="Times New Roman" w:cs="Times New Roman"/>
          <w:i/>
        </w:rPr>
        <w:t>интерпретация</w:t>
      </w:r>
      <w:r>
        <w:rPr>
          <w:rFonts w:ascii="Times New Roman" w:eastAsia="Times New Roman" w:hAnsi="Times New Roman" w:cs="Times New Roman"/>
        </w:rPr>
        <w:t>» .выявить изменения в драматургической концепции сочинения на основе сравнительного анализа оригинала и транскрипции; осмысление черт музыки эпохи романтизма.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lastRenderedPageBreak/>
        <w:t>Урок  21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.  </w:t>
      </w:r>
      <w:r>
        <w:rPr>
          <w:rFonts w:ascii="Times New Roman" w:eastAsia="Times New Roman" w:hAnsi="Times New Roman" w:cs="Times New Roman"/>
          <w:b/>
        </w:rPr>
        <w:t>«Циклические формы инструментальной музыки.</w:t>
      </w:r>
      <w:r>
        <w:rPr>
          <w:rFonts w:ascii="Times New Roman" w:eastAsia="Times New Roman" w:hAnsi="Times New Roman" w:cs="Times New Roman"/>
          <w:b/>
          <w:i/>
        </w:rPr>
        <w:t xml:space="preserve"> Кончерто гроссо. Сюита в старинном стиле А. </w:t>
      </w:r>
      <w:proofErr w:type="spellStart"/>
      <w:r>
        <w:rPr>
          <w:rFonts w:ascii="Times New Roman" w:eastAsia="Times New Roman" w:hAnsi="Times New Roman" w:cs="Times New Roman"/>
          <w:b/>
          <w:i/>
        </w:rPr>
        <w:t>Шнитке</w:t>
      </w:r>
      <w:proofErr w:type="spellEnd"/>
      <w:r>
        <w:rPr>
          <w:rFonts w:ascii="Times New Roman" w:eastAsia="Times New Roman" w:hAnsi="Times New Roman" w:cs="Times New Roman"/>
          <w:b/>
          <w:i/>
        </w:rPr>
        <w:t>». (1ч)</w:t>
      </w:r>
    </w:p>
    <w:p w:rsidR="00237CE0" w:rsidRDefault="00237CE0" w:rsidP="00237CE0">
      <w:pPr>
        <w:snapToGri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Особенности формы инструментального концерта, кончерто гроссо; характерные черты стиля композитора </w:t>
      </w:r>
      <w:proofErr w:type="spellStart"/>
      <w:r>
        <w:rPr>
          <w:rFonts w:ascii="Times New Roman" w:eastAsia="Times New Roman" w:hAnsi="Times New Roman" w:cs="Times New Roman"/>
        </w:rPr>
        <w:t>А.Шнитке.</w:t>
      </w:r>
      <w:r>
        <w:rPr>
          <w:rFonts w:ascii="Times New Roman" w:hAnsi="Times New Roman" w:cs="Times New Roman"/>
        </w:rPr>
        <w:t>Музыкальная</w:t>
      </w:r>
      <w:proofErr w:type="spellEnd"/>
      <w:r>
        <w:rPr>
          <w:rFonts w:ascii="Times New Roman" w:hAnsi="Times New Roman" w:cs="Times New Roman"/>
        </w:rPr>
        <w:t xml:space="preserve"> драматургия концерта. Понятие </w:t>
      </w:r>
      <w:proofErr w:type="spellStart"/>
      <w:r>
        <w:rPr>
          <w:rFonts w:ascii="Times New Roman" w:hAnsi="Times New Roman" w:cs="Times New Roman"/>
        </w:rPr>
        <w:t>полистилистики</w:t>
      </w:r>
      <w:proofErr w:type="spellEnd"/>
      <w:r>
        <w:rPr>
          <w:rFonts w:ascii="Times New Roman" w:hAnsi="Times New Roman" w:cs="Times New Roman"/>
        </w:rPr>
        <w:t>. 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</w:t>
      </w:r>
    </w:p>
    <w:p w:rsidR="00237CE0" w:rsidRDefault="00237CE0" w:rsidP="00237CE0">
      <w:pPr>
        <w:snapToGrid w:val="0"/>
        <w:spacing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22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.  </w:t>
      </w:r>
      <w:r>
        <w:rPr>
          <w:rFonts w:ascii="Times New Roman" w:eastAsia="Times New Roman" w:hAnsi="Times New Roman" w:cs="Times New Roman"/>
          <w:b/>
        </w:rPr>
        <w:t>«Циклические формы инструментальной музыки.</w:t>
      </w:r>
      <w:r>
        <w:rPr>
          <w:rFonts w:ascii="Times New Roman" w:eastAsia="Times New Roman" w:hAnsi="Times New Roman" w:cs="Times New Roman"/>
          <w:b/>
          <w:i/>
        </w:rPr>
        <w:t xml:space="preserve"> Кончерто гроссо. Сюита в старинном стиле А. </w:t>
      </w:r>
      <w:proofErr w:type="spellStart"/>
      <w:r>
        <w:rPr>
          <w:rFonts w:ascii="Times New Roman" w:eastAsia="Times New Roman" w:hAnsi="Times New Roman" w:cs="Times New Roman"/>
          <w:b/>
          <w:i/>
        </w:rPr>
        <w:t>Шнитке</w:t>
      </w:r>
      <w:proofErr w:type="spellEnd"/>
      <w:r>
        <w:rPr>
          <w:rFonts w:ascii="Times New Roman" w:eastAsia="Times New Roman" w:hAnsi="Times New Roman" w:cs="Times New Roman"/>
          <w:b/>
          <w:i/>
        </w:rPr>
        <w:t>». (1ч)</w:t>
      </w:r>
      <w:r>
        <w:rPr>
          <w:rFonts w:ascii="Times New Roman" w:hAnsi="Times New Roman" w:cs="Times New Roman"/>
        </w:rPr>
        <w:t xml:space="preserve"> Осмысление жизненных явлений и их противоречий в симфонической сюите. Особенности формы сюиты. Характерные черты музыкального стиля </w:t>
      </w:r>
      <w:proofErr w:type="spellStart"/>
      <w:r>
        <w:rPr>
          <w:rFonts w:ascii="Times New Roman" w:hAnsi="Times New Roman" w:cs="Times New Roman"/>
        </w:rPr>
        <w:t>Шнитке</w:t>
      </w:r>
      <w:proofErr w:type="spellEnd"/>
      <w:r>
        <w:rPr>
          <w:rFonts w:ascii="Times New Roman" w:hAnsi="Times New Roman" w:cs="Times New Roman"/>
        </w:rPr>
        <w:t xml:space="preserve"> А. Музыкальная драматургия сюиты. </w:t>
      </w:r>
      <w:proofErr w:type="spellStart"/>
      <w:r>
        <w:rPr>
          <w:rFonts w:ascii="Times New Roman" w:hAnsi="Times New Roman" w:cs="Times New Roman"/>
        </w:rPr>
        <w:t>Переинтонирование</w:t>
      </w:r>
      <w:proofErr w:type="spellEnd"/>
      <w:r>
        <w:rPr>
          <w:rFonts w:ascii="Times New Roman" w:hAnsi="Times New Roman" w:cs="Times New Roman"/>
        </w:rPr>
        <w:t xml:space="preserve"> классической музыки в современных обработках.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Урок 23. «</w:t>
      </w:r>
      <w:r>
        <w:rPr>
          <w:rFonts w:ascii="Times New Roman" w:eastAsia="Times New Roman" w:hAnsi="Times New Roman" w:cs="Times New Roman"/>
          <w:b/>
        </w:rPr>
        <w:t>Соната</w:t>
      </w:r>
      <w:r>
        <w:rPr>
          <w:rFonts w:ascii="Times New Roman" w:eastAsia="Times New Roman" w:hAnsi="Times New Roman" w:cs="Times New Roman"/>
          <w:b/>
          <w:i/>
        </w:rPr>
        <w:t>. Соната №8 (</w:t>
      </w:r>
      <w:proofErr w:type="gramStart"/>
      <w:r>
        <w:rPr>
          <w:rFonts w:ascii="Times New Roman" w:eastAsia="Times New Roman" w:hAnsi="Times New Roman" w:cs="Times New Roman"/>
          <w:b/>
          <w:i/>
        </w:rPr>
        <w:t xml:space="preserve">Патетическая) 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Л.В.Бетховена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/>
        </w:rPr>
        <w:t xml:space="preserve"> . Соната №</w:t>
      </w:r>
      <w:proofErr w:type="gramStart"/>
      <w:r>
        <w:rPr>
          <w:rFonts w:ascii="Times New Roman" w:eastAsia="Times New Roman" w:hAnsi="Times New Roman" w:cs="Times New Roman"/>
          <w:b/>
          <w:i/>
        </w:rPr>
        <w:t>2  .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i/>
        </w:rPr>
        <w:t>С.Прокофьева</w:t>
      </w:r>
      <w:proofErr w:type="spellEnd"/>
      <w:r>
        <w:rPr>
          <w:rFonts w:ascii="Times New Roman" w:eastAsia="Times New Roman" w:hAnsi="Times New Roman" w:cs="Times New Roman"/>
          <w:b/>
          <w:i/>
        </w:rPr>
        <w:t>. Соната №</w:t>
      </w:r>
      <w:proofErr w:type="gramStart"/>
      <w:r>
        <w:rPr>
          <w:rFonts w:ascii="Times New Roman" w:eastAsia="Times New Roman" w:hAnsi="Times New Roman" w:cs="Times New Roman"/>
          <w:b/>
          <w:i/>
        </w:rPr>
        <w:t xml:space="preserve">11 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В.А.Моцарта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/>
        </w:rPr>
        <w:t xml:space="preserve"> .(1ч)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Углубленное знакомство с музыкальным жанром «</w:t>
      </w:r>
      <w:proofErr w:type="spellStart"/>
      <w:r>
        <w:rPr>
          <w:rFonts w:ascii="Times New Roman" w:eastAsia="Times New Roman" w:hAnsi="Times New Roman" w:cs="Times New Roman"/>
        </w:rPr>
        <w:t>соната</w:t>
      </w:r>
      <w:proofErr w:type="gramStart"/>
      <w:r>
        <w:rPr>
          <w:rFonts w:ascii="Times New Roman" w:eastAsia="Times New Roman" w:hAnsi="Times New Roman" w:cs="Times New Roman"/>
        </w:rPr>
        <w:t>»;особенности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сонатной формы: экспозиция, разработка, реприза, кода. Соната в творчестве великих композиторов: </w:t>
      </w:r>
      <w:proofErr w:type="spellStart"/>
      <w:r>
        <w:rPr>
          <w:rFonts w:ascii="Times New Roman" w:eastAsia="Times New Roman" w:hAnsi="Times New Roman" w:cs="Times New Roman"/>
        </w:rPr>
        <w:t>Л.ван</w:t>
      </w:r>
      <w:proofErr w:type="spellEnd"/>
      <w:r>
        <w:rPr>
          <w:rFonts w:ascii="Times New Roman" w:eastAsia="Times New Roman" w:hAnsi="Times New Roman" w:cs="Times New Roman"/>
        </w:rPr>
        <w:t xml:space="preserve"> Бетховена, </w:t>
      </w:r>
      <w:proofErr w:type="spellStart"/>
      <w:r>
        <w:rPr>
          <w:rFonts w:ascii="Times New Roman" w:eastAsia="Times New Roman" w:hAnsi="Times New Roman" w:cs="Times New Roman"/>
        </w:rPr>
        <w:t>В.А.Моцарта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С.С.Прокофьева</w:t>
      </w:r>
      <w:proofErr w:type="spellEnd"/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Урок 24. «</w:t>
      </w:r>
      <w:r>
        <w:rPr>
          <w:rFonts w:ascii="Times New Roman" w:eastAsia="Times New Roman" w:hAnsi="Times New Roman" w:cs="Times New Roman"/>
          <w:b/>
        </w:rPr>
        <w:t>Соната</w:t>
      </w:r>
      <w:r>
        <w:rPr>
          <w:rFonts w:ascii="Times New Roman" w:eastAsia="Times New Roman" w:hAnsi="Times New Roman" w:cs="Times New Roman"/>
          <w:b/>
          <w:i/>
        </w:rPr>
        <w:t>. Соната №8 (</w:t>
      </w:r>
      <w:proofErr w:type="gramStart"/>
      <w:r>
        <w:rPr>
          <w:rFonts w:ascii="Times New Roman" w:eastAsia="Times New Roman" w:hAnsi="Times New Roman" w:cs="Times New Roman"/>
          <w:b/>
          <w:i/>
        </w:rPr>
        <w:t xml:space="preserve">Патетическая) 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Л.В.Бетховена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/>
        </w:rPr>
        <w:t xml:space="preserve"> . Соната №</w:t>
      </w:r>
      <w:proofErr w:type="gramStart"/>
      <w:r>
        <w:rPr>
          <w:rFonts w:ascii="Times New Roman" w:eastAsia="Times New Roman" w:hAnsi="Times New Roman" w:cs="Times New Roman"/>
          <w:b/>
          <w:i/>
        </w:rPr>
        <w:t>2  .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i/>
        </w:rPr>
        <w:t>С.Прокофьева</w:t>
      </w:r>
      <w:proofErr w:type="spellEnd"/>
      <w:r>
        <w:rPr>
          <w:rFonts w:ascii="Times New Roman" w:eastAsia="Times New Roman" w:hAnsi="Times New Roman" w:cs="Times New Roman"/>
          <w:b/>
          <w:i/>
        </w:rPr>
        <w:t>. Соната №</w:t>
      </w:r>
      <w:proofErr w:type="gramStart"/>
      <w:r>
        <w:rPr>
          <w:rFonts w:ascii="Times New Roman" w:eastAsia="Times New Roman" w:hAnsi="Times New Roman" w:cs="Times New Roman"/>
          <w:b/>
          <w:i/>
        </w:rPr>
        <w:t xml:space="preserve">11 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В.А.Моцарта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/>
        </w:rPr>
        <w:t xml:space="preserve"> .(1ч)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Осмысление жизненных явлений и их противоречий в сонатной форме. Драматургическое взаимодействие образов в сонатной форме. Характерные черты музыкального стиля композиторов: </w:t>
      </w:r>
      <w:r>
        <w:rPr>
          <w:rFonts w:ascii="Times New Roman" w:hAnsi="Times New Roman" w:cs="Times New Roman"/>
          <w:bCs/>
        </w:rPr>
        <w:t>Прокофьева</w:t>
      </w:r>
      <w:r>
        <w:rPr>
          <w:rFonts w:ascii="Times New Roman" w:hAnsi="Times New Roman" w:cs="Times New Roman"/>
          <w:lang w:val="en-US"/>
        </w:rPr>
        <w:t> C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 xml:space="preserve">. и </w:t>
      </w:r>
      <w:r>
        <w:rPr>
          <w:rFonts w:ascii="Times New Roman" w:hAnsi="Times New Roman" w:cs="Times New Roman"/>
          <w:bCs/>
        </w:rPr>
        <w:t>Моцарта В.А.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25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«Симфоническая музыка. Симфония №103 («С тремоло литавр»)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Й.Гайдна</w:t>
      </w:r>
      <w:proofErr w:type="spellEnd"/>
      <w:r>
        <w:rPr>
          <w:rFonts w:ascii="Times New Roman" w:eastAsia="Times New Roman" w:hAnsi="Times New Roman" w:cs="Times New Roman"/>
          <w:b/>
          <w:i/>
        </w:rPr>
        <w:t>. Симфония №40 В.-</w:t>
      </w:r>
      <w:proofErr w:type="spellStart"/>
      <w:r>
        <w:rPr>
          <w:rFonts w:ascii="Times New Roman" w:eastAsia="Times New Roman" w:hAnsi="Times New Roman" w:cs="Times New Roman"/>
          <w:b/>
          <w:i/>
        </w:rPr>
        <w:t>А.Моцарта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i/>
        </w:rPr>
        <w:t>».(</w:t>
      </w:r>
      <w:proofErr w:type="gramEnd"/>
      <w:r>
        <w:rPr>
          <w:rFonts w:ascii="Times New Roman" w:eastAsia="Times New Roman" w:hAnsi="Times New Roman" w:cs="Times New Roman"/>
          <w:b/>
          <w:i/>
        </w:rPr>
        <w:t>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Знакомство  с</w:t>
      </w:r>
      <w:proofErr w:type="gramEnd"/>
      <w:r>
        <w:rPr>
          <w:rFonts w:ascii="Times New Roman" w:eastAsia="Times New Roman" w:hAnsi="Times New Roman" w:cs="Times New Roman"/>
        </w:rPr>
        <w:t xml:space="preserve"> шедеврами русской музыки, понимание формы «</w:t>
      </w:r>
      <w:r>
        <w:rPr>
          <w:rFonts w:ascii="Times New Roman" w:eastAsia="Times New Roman" w:hAnsi="Times New Roman" w:cs="Times New Roman"/>
          <w:i/>
        </w:rPr>
        <w:t>сонатное аллегро</w:t>
      </w:r>
      <w:r>
        <w:rPr>
          <w:rFonts w:ascii="Times New Roman" w:eastAsia="Times New Roman" w:hAnsi="Times New Roman" w:cs="Times New Roman"/>
        </w:rPr>
        <w:t>»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на  основе</w:t>
      </w:r>
      <w:proofErr w:type="gramEnd"/>
      <w:r>
        <w:rPr>
          <w:rFonts w:ascii="Times New Roman" w:eastAsia="Times New Roman" w:hAnsi="Times New Roman" w:cs="Times New Roman"/>
        </w:rPr>
        <w:t xml:space="preserve"> драматургического развития музыкальных образов и представление о жанре </w:t>
      </w:r>
      <w:r>
        <w:rPr>
          <w:rFonts w:ascii="Times New Roman" w:eastAsia="Times New Roman" w:hAnsi="Times New Roman" w:cs="Times New Roman"/>
          <w:i/>
        </w:rPr>
        <w:t>симфонии</w:t>
      </w:r>
      <w:r>
        <w:rPr>
          <w:rFonts w:ascii="Times New Roman" w:eastAsia="Times New Roman" w:hAnsi="Times New Roman" w:cs="Times New Roman"/>
        </w:rPr>
        <w:t xml:space="preserve"> как романе в звуках; расширение представлений учащихся об ассоциативно-образных связях музыки с другими видами искусства.</w:t>
      </w:r>
      <w:r>
        <w:rPr>
          <w:rFonts w:ascii="Times New Roman" w:hAnsi="Times New Roman" w:cs="Times New Roman"/>
          <w:bCs/>
        </w:rPr>
        <w:t xml:space="preserve"> Лирико-драматические образы симфонии </w:t>
      </w:r>
      <w:r>
        <w:rPr>
          <w:rFonts w:ascii="Times New Roman" w:hAnsi="Times New Roman" w:cs="Times New Roman"/>
        </w:rPr>
        <w:t>В.-А. Моцарта. Характерные черты музыкального стиля композиторов: Й. Гайдна и В.-А. Моцарта.</w:t>
      </w:r>
      <w:r>
        <w:rPr>
          <w:rFonts w:ascii="Times New Roman" w:eastAsia="Times New Roman" w:hAnsi="Times New Roman" w:cs="Times New Roman"/>
        </w:rPr>
        <w:t xml:space="preserve">  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Урок   26. Симфония №1«Классическая» </w:t>
      </w:r>
      <w:proofErr w:type="spellStart"/>
      <w:r>
        <w:rPr>
          <w:rFonts w:ascii="Times New Roman" w:eastAsia="Times New Roman" w:hAnsi="Times New Roman" w:cs="Times New Roman"/>
          <w:b/>
          <w:i/>
        </w:rPr>
        <w:t>С.Прокофьева.Симфония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№5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Л.Бетховена</w:t>
      </w:r>
      <w:proofErr w:type="spellEnd"/>
      <w:r>
        <w:rPr>
          <w:rFonts w:ascii="Times New Roman" w:eastAsia="Times New Roman" w:hAnsi="Times New Roman" w:cs="Times New Roman"/>
          <w:b/>
          <w:i/>
        </w:rPr>
        <w:t>. Обобщение материала 3 четверти. (1ч)</w:t>
      </w:r>
      <w:r>
        <w:rPr>
          <w:rFonts w:ascii="Times New Roman" w:hAnsi="Times New Roman" w:cs="Times New Roman"/>
        </w:rPr>
        <w:t xml:space="preserve"> Претворение традиций и новаторства в музыке Прокофьева С.С. Характерные черты музыкального стиля Прокофьева С.С. </w:t>
      </w:r>
      <w:r>
        <w:rPr>
          <w:rFonts w:ascii="Times New Roman" w:hAnsi="Times New Roman" w:cs="Times New Roman"/>
          <w:bCs/>
        </w:rPr>
        <w:t xml:space="preserve">Автобиографичный подтекст симфонии </w:t>
      </w:r>
      <w:r>
        <w:rPr>
          <w:rFonts w:ascii="Times New Roman" w:hAnsi="Times New Roman" w:cs="Times New Roman"/>
        </w:rPr>
        <w:t>Л. Бетховена.</w:t>
      </w:r>
      <w:r>
        <w:rPr>
          <w:rFonts w:ascii="Times New Roman" w:hAnsi="Times New Roman" w:cs="Times New Roman"/>
          <w:bCs/>
        </w:rPr>
        <w:t xml:space="preserve"> Драматические образы симфонии </w:t>
      </w:r>
      <w:r>
        <w:rPr>
          <w:rFonts w:ascii="Times New Roman" w:hAnsi="Times New Roman" w:cs="Times New Roman"/>
        </w:rPr>
        <w:t>Л. Бетховена.</w:t>
      </w:r>
      <w:r>
        <w:rPr>
          <w:rFonts w:ascii="Times New Roman" w:hAnsi="Times New Roman" w:cs="Times New Roman"/>
          <w:bCs/>
        </w:rPr>
        <w:t xml:space="preserve"> Тождество и контраст – основные формы развития музыки в симфонии. </w:t>
      </w:r>
      <w:r>
        <w:rPr>
          <w:rFonts w:ascii="Times New Roman" w:hAnsi="Times New Roman" w:cs="Times New Roman"/>
        </w:rPr>
        <w:t>Характерные черты музыкального стиля Л. Бетховена. Обобщение музыкального материала за четверть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27.Симфония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№8 («Неоконченная») </w:t>
      </w:r>
      <w:proofErr w:type="spellStart"/>
      <w:r>
        <w:rPr>
          <w:rFonts w:ascii="Times New Roman" w:eastAsia="Times New Roman" w:hAnsi="Times New Roman" w:cs="Times New Roman"/>
          <w:b/>
          <w:i/>
        </w:rPr>
        <w:t>Ф.Шуберта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. Симфония №1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В.Калинникова</w:t>
      </w:r>
      <w:proofErr w:type="spellEnd"/>
      <w:r>
        <w:rPr>
          <w:rFonts w:ascii="Times New Roman" w:eastAsia="Times New Roman" w:hAnsi="Times New Roman" w:cs="Times New Roman"/>
          <w:b/>
          <w:i/>
        </w:rPr>
        <w:t>. Картинная галерея.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(1ч)</w:t>
      </w:r>
      <w:r>
        <w:rPr>
          <w:rFonts w:ascii="Times New Roman" w:hAnsi="Times New Roman" w:cs="Times New Roman"/>
        </w:rPr>
        <w:t xml:space="preserve">. Романтические, лирико-драматические образы симфонии Шуберта Ф. Характерные черты музыкального стиля Шуберта Ф. Характерные черты музыкального стиля </w:t>
      </w:r>
      <w:proofErr w:type="spellStart"/>
      <w:r>
        <w:rPr>
          <w:rFonts w:ascii="Times New Roman" w:hAnsi="Times New Roman" w:cs="Times New Roman"/>
        </w:rPr>
        <w:t>В.Калинникова</w:t>
      </w:r>
      <w:proofErr w:type="spellEnd"/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/>
        </w:rPr>
        <w:t>Урок  28.Симфония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 № 5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П.Чайковского</w:t>
      </w:r>
      <w:proofErr w:type="spellEnd"/>
      <w:r>
        <w:rPr>
          <w:rFonts w:ascii="Times New Roman" w:eastAsia="Times New Roman" w:hAnsi="Times New Roman" w:cs="Times New Roman"/>
          <w:b/>
          <w:i/>
        </w:rPr>
        <w:t>.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hAnsi="Times New Roman" w:cs="Times New Roman"/>
          <w:bCs/>
        </w:rPr>
        <w:t xml:space="preserve">Автобиографичный подтекст симфонии </w:t>
      </w:r>
      <w:r>
        <w:rPr>
          <w:rFonts w:ascii="Times New Roman" w:hAnsi="Times New Roman" w:cs="Times New Roman"/>
        </w:rPr>
        <w:t>Чайковского П.И Столкновение двух сил в симфонии: созидающей и разрушающей. Характерные черты музыкального стиля Чайковского П.И.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proofErr w:type="gramStart"/>
      <w:r>
        <w:rPr>
          <w:rFonts w:ascii="Times New Roman" w:eastAsia="Times New Roman" w:hAnsi="Times New Roman" w:cs="Times New Roman"/>
          <w:b/>
          <w:i/>
        </w:rPr>
        <w:t>Урок  29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. Симфония №7 («Ленинградская»)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Д.Шостаковича</w:t>
      </w:r>
      <w:proofErr w:type="spellEnd"/>
      <w:r>
        <w:rPr>
          <w:rFonts w:ascii="Times New Roman" w:eastAsia="Times New Roman" w:hAnsi="Times New Roman" w:cs="Times New Roman"/>
          <w:b/>
          <w:i/>
        </w:rPr>
        <w:t>».-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Воплощение исторических событий в симфонии. Контрастное сопоставление симфонических образов Шостаковича Д.Д. Характерные черты музыкального стиля Шостаковича Д.Д.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Урок   30. </w:t>
      </w:r>
      <w:r>
        <w:rPr>
          <w:rFonts w:ascii="Times New Roman" w:eastAsia="Times New Roman" w:hAnsi="Times New Roman" w:cs="Times New Roman"/>
        </w:rPr>
        <w:t xml:space="preserve"> «</w:t>
      </w:r>
      <w:r>
        <w:rPr>
          <w:rFonts w:ascii="Times New Roman" w:eastAsia="Times New Roman" w:hAnsi="Times New Roman" w:cs="Times New Roman"/>
          <w:b/>
        </w:rPr>
        <w:t xml:space="preserve">Симфоническая картина «Празднества» </w:t>
      </w:r>
      <w:proofErr w:type="spellStart"/>
      <w:r>
        <w:rPr>
          <w:rFonts w:ascii="Times New Roman" w:eastAsia="Times New Roman" w:hAnsi="Times New Roman" w:cs="Times New Roman"/>
          <w:b/>
        </w:rPr>
        <w:t>К.Дебюсси</w:t>
      </w:r>
      <w:proofErr w:type="spellEnd"/>
      <w:r>
        <w:rPr>
          <w:rFonts w:ascii="Times New Roman" w:eastAsia="Times New Roman" w:hAnsi="Times New Roman" w:cs="Times New Roman"/>
          <w:b/>
        </w:rPr>
        <w:t>».</w:t>
      </w:r>
      <w:r>
        <w:rPr>
          <w:rFonts w:ascii="Times New Roman" w:eastAsia="Times New Roman" w:hAnsi="Times New Roman" w:cs="Times New Roman"/>
          <w:b/>
          <w:i/>
        </w:rPr>
        <w:t xml:space="preserve"> (1ч)</w:t>
      </w:r>
    </w:p>
    <w:p w:rsidR="00237CE0" w:rsidRDefault="00237CE0" w:rsidP="00237CE0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  </w:t>
      </w:r>
      <w:r>
        <w:rPr>
          <w:rFonts w:ascii="Times New Roman" w:eastAsia="Times New Roman" w:hAnsi="Times New Roman" w:cs="Times New Roman"/>
        </w:rPr>
        <w:t>Закрепление представлений учащихся о стиле «</w:t>
      </w:r>
      <w:r>
        <w:rPr>
          <w:rFonts w:ascii="Times New Roman" w:eastAsia="Times New Roman" w:hAnsi="Times New Roman" w:cs="Times New Roman"/>
          <w:i/>
        </w:rPr>
        <w:t>импрессионизма»</w:t>
      </w:r>
      <w:r>
        <w:rPr>
          <w:rFonts w:ascii="Times New Roman" w:eastAsia="Times New Roman" w:hAnsi="Times New Roman" w:cs="Times New Roman"/>
        </w:rPr>
        <w:t xml:space="preserve">; актуализировать музыкально-слуховые представления о музыке </w:t>
      </w:r>
      <w:proofErr w:type="spellStart"/>
      <w:r>
        <w:rPr>
          <w:rFonts w:ascii="Times New Roman" w:eastAsia="Times New Roman" w:hAnsi="Times New Roman" w:cs="Times New Roman"/>
        </w:rPr>
        <w:t>К.Дебюсси</w:t>
      </w:r>
      <w:proofErr w:type="spellEnd"/>
      <w:r>
        <w:rPr>
          <w:rFonts w:ascii="Times New Roman" w:eastAsia="Times New Roman" w:hAnsi="Times New Roman" w:cs="Times New Roman"/>
        </w:rPr>
        <w:t>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</w:p>
    <w:p w:rsidR="00237CE0" w:rsidRDefault="00237CE0" w:rsidP="00237C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Урок 31. «</w:t>
      </w:r>
      <w:r>
        <w:rPr>
          <w:rFonts w:ascii="Times New Roman" w:eastAsia="Times New Roman" w:hAnsi="Times New Roman" w:cs="Times New Roman"/>
          <w:b/>
        </w:rPr>
        <w:t>Инструментальный концерт.</w:t>
      </w:r>
      <w:r>
        <w:rPr>
          <w:rFonts w:ascii="Times New Roman" w:eastAsia="Times New Roman" w:hAnsi="Times New Roman" w:cs="Times New Roman"/>
          <w:b/>
          <w:i/>
        </w:rPr>
        <w:t xml:space="preserve"> Концерт для скрипки с оркестром </w:t>
      </w:r>
      <w:proofErr w:type="spellStart"/>
      <w:r>
        <w:rPr>
          <w:rFonts w:ascii="Times New Roman" w:eastAsia="Times New Roman" w:hAnsi="Times New Roman" w:cs="Times New Roman"/>
          <w:b/>
          <w:i/>
        </w:rPr>
        <w:t>А.Хачатуряна</w:t>
      </w:r>
      <w:proofErr w:type="spellEnd"/>
      <w:r>
        <w:rPr>
          <w:rFonts w:ascii="Times New Roman" w:eastAsia="Times New Roman" w:hAnsi="Times New Roman" w:cs="Times New Roman"/>
          <w:b/>
          <w:i/>
        </w:rPr>
        <w:t>». (1ч)</w:t>
      </w:r>
    </w:p>
    <w:p w:rsidR="00237CE0" w:rsidRDefault="00237CE0" w:rsidP="00237C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</w:t>
      </w:r>
      <w:r>
        <w:rPr>
          <w:rFonts w:ascii="Times New Roman" w:eastAsia="Times New Roman" w:hAnsi="Times New Roman" w:cs="Times New Roman"/>
        </w:rPr>
        <w:t xml:space="preserve">Вспомнить знакомые </w:t>
      </w:r>
      <w:r>
        <w:rPr>
          <w:rFonts w:ascii="Times New Roman" w:eastAsia="Times New Roman" w:hAnsi="Times New Roman" w:cs="Times New Roman"/>
          <w:i/>
        </w:rPr>
        <w:t>концерты (инструментальные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>и хоровые</w:t>
      </w:r>
      <w:r>
        <w:rPr>
          <w:rFonts w:ascii="Times New Roman" w:eastAsia="Times New Roman" w:hAnsi="Times New Roman" w:cs="Times New Roman"/>
        </w:rPr>
        <w:t xml:space="preserve">), определить их образный строй; дать информацию об истории создания жанра концерта; определить содержание, эмоциональный строй и национальный колорит «Концерта для </w:t>
      </w:r>
      <w:proofErr w:type="gramStart"/>
      <w:r>
        <w:rPr>
          <w:rFonts w:ascii="Times New Roman" w:eastAsia="Times New Roman" w:hAnsi="Times New Roman" w:cs="Times New Roman"/>
        </w:rPr>
        <w:t>скрипки  и</w:t>
      </w:r>
      <w:proofErr w:type="gramEnd"/>
      <w:r>
        <w:rPr>
          <w:rFonts w:ascii="Times New Roman" w:eastAsia="Times New Roman" w:hAnsi="Times New Roman" w:cs="Times New Roman"/>
        </w:rPr>
        <w:t xml:space="preserve"> фортепиано» </w:t>
      </w:r>
      <w:proofErr w:type="spellStart"/>
      <w:r>
        <w:rPr>
          <w:rFonts w:ascii="Times New Roman" w:eastAsia="Times New Roman" w:hAnsi="Times New Roman" w:cs="Times New Roman"/>
        </w:rPr>
        <w:t>А.Хачатуряна</w:t>
      </w:r>
      <w:proofErr w:type="spellEnd"/>
      <w:r>
        <w:rPr>
          <w:rFonts w:ascii="Times New Roman" w:eastAsia="Times New Roman" w:hAnsi="Times New Roman" w:cs="Times New Roman"/>
        </w:rPr>
        <w:t>, функции солиста и оркестра, особенности развития образов.</w:t>
      </w:r>
    </w:p>
    <w:p w:rsidR="00237CE0" w:rsidRDefault="00237CE0" w:rsidP="00237C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lastRenderedPageBreak/>
        <w:t>Урок 32.</w:t>
      </w:r>
      <w:r>
        <w:rPr>
          <w:rFonts w:ascii="Times New Roman" w:eastAsia="Times New Roman" w:hAnsi="Times New Roman" w:cs="Times New Roman"/>
          <w:b/>
        </w:rPr>
        <w:t xml:space="preserve"> «Рапсодия в стиле блюз </w:t>
      </w:r>
      <w:proofErr w:type="spellStart"/>
      <w:r>
        <w:rPr>
          <w:rFonts w:ascii="Times New Roman" w:eastAsia="Times New Roman" w:hAnsi="Times New Roman" w:cs="Times New Roman"/>
          <w:b/>
        </w:rPr>
        <w:t>Дж.Гершвина</w:t>
      </w:r>
      <w:proofErr w:type="spellEnd"/>
      <w:proofErr w:type="gramStart"/>
      <w:r>
        <w:rPr>
          <w:rFonts w:ascii="Times New Roman" w:eastAsia="Times New Roman" w:hAnsi="Times New Roman" w:cs="Times New Roman"/>
          <w:b/>
        </w:rPr>
        <w:t>».(</w:t>
      </w:r>
      <w:proofErr w:type="gramEnd"/>
      <w:r>
        <w:rPr>
          <w:rFonts w:ascii="Times New Roman" w:eastAsia="Times New Roman" w:hAnsi="Times New Roman" w:cs="Times New Roman"/>
          <w:b/>
          <w:i/>
        </w:rPr>
        <w:t>1ч)</w:t>
      </w:r>
    </w:p>
    <w:p w:rsidR="00237CE0" w:rsidRDefault="00237CE0" w:rsidP="00237CE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</w:t>
      </w:r>
      <w:r>
        <w:rPr>
          <w:rFonts w:ascii="Times New Roman" w:hAnsi="Times New Roman" w:cs="Times New Roman"/>
        </w:rPr>
        <w:t>Жанр инструментального концерта. История создания жанра концерта. Особенности драматургического развития в концерте Хачатуряна А. Характерные черты стиля композитора Хачатуряна А.</w:t>
      </w:r>
      <w:r>
        <w:rPr>
          <w:rFonts w:ascii="Times New Roman" w:eastAsia="Times New Roman" w:hAnsi="Times New Roman" w:cs="Times New Roman"/>
          <w:b/>
          <w:i/>
        </w:rPr>
        <w:t xml:space="preserve">  </w:t>
      </w:r>
      <w:r>
        <w:rPr>
          <w:rFonts w:ascii="Times New Roman" w:eastAsia="Times New Roman" w:hAnsi="Times New Roman" w:cs="Times New Roman"/>
        </w:rPr>
        <w:t>.</w:t>
      </w:r>
    </w:p>
    <w:p w:rsidR="00237CE0" w:rsidRDefault="00237CE0" w:rsidP="00237CE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Урок 33.</w:t>
      </w:r>
      <w:r>
        <w:rPr>
          <w:rFonts w:ascii="Times New Roman" w:eastAsia="Times New Roman" w:hAnsi="Times New Roman" w:cs="Times New Roman"/>
          <w:b/>
        </w:rPr>
        <w:t xml:space="preserve"> "Музыка народов мира</w:t>
      </w:r>
      <w:proofErr w:type="gramStart"/>
      <w:r>
        <w:rPr>
          <w:rFonts w:ascii="Times New Roman" w:eastAsia="Times New Roman" w:hAnsi="Times New Roman" w:cs="Times New Roman"/>
          <w:b/>
        </w:rPr>
        <w:t>" 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Популярные хиты из мюзиклов и рок-</w:t>
      </w:r>
      <w:proofErr w:type="gramStart"/>
      <w:r>
        <w:rPr>
          <w:rFonts w:ascii="Times New Roman" w:hAnsi="Times New Roman" w:cs="Times New Roman"/>
          <w:b/>
        </w:rPr>
        <w:t>опер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b/>
          <w:i/>
        </w:rPr>
        <w:t>1ч)</w:t>
      </w:r>
      <w:r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237CE0" w:rsidRDefault="00237CE0" w:rsidP="00237CE0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Многообразие жанров музыкального фольклора как отражение жизни разных </w:t>
      </w:r>
      <w:proofErr w:type="spellStart"/>
      <w:r>
        <w:rPr>
          <w:rFonts w:ascii="Times New Roman" w:hAnsi="Times New Roman" w:cs="Times New Roman"/>
        </w:rPr>
        <w:t>народов.Знакомство</w:t>
      </w:r>
      <w:proofErr w:type="spellEnd"/>
      <w:r>
        <w:rPr>
          <w:rFonts w:ascii="Times New Roman" w:hAnsi="Times New Roman" w:cs="Times New Roman"/>
        </w:rPr>
        <w:t xml:space="preserve"> с образцами музыкального фольклора разных регионов мира: кантри, </w:t>
      </w:r>
      <w:proofErr w:type="spellStart"/>
      <w:r>
        <w:rPr>
          <w:rFonts w:ascii="Times New Roman" w:hAnsi="Times New Roman" w:cs="Times New Roman"/>
        </w:rPr>
        <w:t>фольк</w:t>
      </w:r>
      <w:proofErr w:type="spellEnd"/>
      <w:r>
        <w:rPr>
          <w:rFonts w:ascii="Times New Roman" w:hAnsi="Times New Roman" w:cs="Times New Roman"/>
        </w:rPr>
        <w:t>-джаз, рок.</w:t>
      </w:r>
      <w:r>
        <w:rPr>
          <w:rFonts w:ascii="Times New Roman" w:eastAsia="Times New Roman" w:hAnsi="Times New Roman" w:cs="Times New Roman"/>
        </w:rPr>
        <w:t xml:space="preserve"> Систематизировать жизненно-музыкальный опыт учащихся на основе восприятия и исполнения обработок мелодий разных народов мира; обобщить представления учащихся о выразительных возможностях фольклора в современной музыкальной культуре; познакомить их с известными исполнителями музыки народной традиции.</w:t>
      </w:r>
      <w:r>
        <w:rPr>
          <w:rFonts w:ascii="Times New Roman" w:hAnsi="Times New Roman" w:cs="Times New Roman"/>
        </w:rPr>
        <w:t xml:space="preserve"> Обработки мелодий разных народов мира. Выразительные возможности фольклора в современной музыкальной культуре. Известные исполнители музыки народной традиции. Популярные хиты из мюзиклов и рок-опер.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237CE0" w:rsidRDefault="00237CE0" w:rsidP="00237C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Урок34.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Пусть музыка </w:t>
      </w:r>
      <w:proofErr w:type="gramStart"/>
      <w:r>
        <w:rPr>
          <w:rFonts w:ascii="Times New Roman" w:hAnsi="Times New Roman" w:cs="Times New Roman"/>
          <w:b/>
        </w:rPr>
        <w:t>звучит .Обобщение</w:t>
      </w:r>
      <w:proofErr w:type="gramEnd"/>
      <w:r>
        <w:rPr>
          <w:rFonts w:ascii="Times New Roman" w:hAnsi="Times New Roman" w:cs="Times New Roman"/>
          <w:b/>
        </w:rPr>
        <w:t xml:space="preserve"> материала за 4 четверть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b/>
          <w:i/>
        </w:rPr>
        <w:t xml:space="preserve"> (1ч</w:t>
      </w:r>
      <w:proofErr w:type="gramStart"/>
      <w:r>
        <w:rPr>
          <w:rFonts w:ascii="Times New Roman" w:eastAsia="Times New Roman" w:hAnsi="Times New Roman" w:cs="Times New Roman"/>
          <w:b/>
          <w:i/>
        </w:rPr>
        <w:t>)</w:t>
      </w:r>
      <w:r>
        <w:rPr>
          <w:rFonts w:ascii="Times New Roman" w:eastAsia="Times New Roman" w:hAnsi="Times New Roman" w:cs="Times New Roman"/>
          <w:i/>
        </w:rPr>
        <w:t>.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eastAsia="Times New Roman" w:hAnsi="Times New Roman" w:cs="Times New Roman"/>
        </w:rPr>
        <w:t xml:space="preserve"> Презентации исследовательских проектов учащихся.  </w:t>
      </w:r>
      <w:r>
        <w:rPr>
          <w:rFonts w:ascii="Times New Roman" w:eastAsia="Times New Roman" w:hAnsi="Times New Roman" w:cs="Times New Roman"/>
          <w:i/>
        </w:rPr>
        <w:t>Презентации исследовательских проектов учащихся.</w:t>
      </w: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Обобщение  фактических</w:t>
      </w:r>
      <w:proofErr w:type="gramEnd"/>
      <w:r>
        <w:rPr>
          <w:rFonts w:ascii="Times New Roman" w:eastAsia="Times New Roman" w:hAnsi="Times New Roman" w:cs="Times New Roman"/>
        </w:rPr>
        <w:t xml:space="preserve"> знаний учащихся за </w:t>
      </w:r>
      <w:proofErr w:type="spellStart"/>
      <w:r>
        <w:rPr>
          <w:rFonts w:ascii="Times New Roman" w:eastAsia="Times New Roman" w:hAnsi="Times New Roman" w:cs="Times New Roman"/>
        </w:rPr>
        <w:t>четверть,год</w:t>
      </w:r>
      <w:proofErr w:type="spellEnd"/>
      <w:r>
        <w:rPr>
          <w:rFonts w:ascii="Times New Roman" w:eastAsia="Times New Roman" w:hAnsi="Times New Roman" w:cs="Times New Roman"/>
        </w:rPr>
        <w:t xml:space="preserve">, применение и приобретение новых знаний путём самообразования ,слушание произведений и исполнение песен, изученных за год.. </w:t>
      </w:r>
      <w:r>
        <w:rPr>
          <w:rFonts w:ascii="Times New Roman" w:hAnsi="Times New Roman" w:cs="Times New Roman"/>
        </w:rPr>
        <w:t xml:space="preserve"> Музыка по выбору учителя и учащихся. </w:t>
      </w:r>
    </w:p>
    <w:p w:rsidR="00237CE0" w:rsidRDefault="00237CE0" w:rsidP="00237CE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237CE0" w:rsidRDefault="00237CE0" w:rsidP="00237CE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237CE0" w:rsidRDefault="00237CE0" w:rsidP="00237CE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9F175C" w:rsidRDefault="009F175C"/>
    <w:sectPr w:rsidR="009F1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D6C24"/>
    <w:multiLevelType w:val="hybridMultilevel"/>
    <w:tmpl w:val="DBDC305A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CE0"/>
    <w:rsid w:val="000008D3"/>
    <w:rsid w:val="0000285C"/>
    <w:rsid w:val="000044F7"/>
    <w:rsid w:val="0002204E"/>
    <w:rsid w:val="00023140"/>
    <w:rsid w:val="00026D40"/>
    <w:rsid w:val="00031755"/>
    <w:rsid w:val="00042699"/>
    <w:rsid w:val="00044BE6"/>
    <w:rsid w:val="00045181"/>
    <w:rsid w:val="00047832"/>
    <w:rsid w:val="00051413"/>
    <w:rsid w:val="00055824"/>
    <w:rsid w:val="00055DAC"/>
    <w:rsid w:val="000612A8"/>
    <w:rsid w:val="0006625A"/>
    <w:rsid w:val="000778D6"/>
    <w:rsid w:val="00082CAD"/>
    <w:rsid w:val="000919E1"/>
    <w:rsid w:val="00092667"/>
    <w:rsid w:val="000A0372"/>
    <w:rsid w:val="000A7384"/>
    <w:rsid w:val="000A7EA4"/>
    <w:rsid w:val="000B0694"/>
    <w:rsid w:val="000B2B96"/>
    <w:rsid w:val="000B3F34"/>
    <w:rsid w:val="000B6AC7"/>
    <w:rsid w:val="000C01E1"/>
    <w:rsid w:val="000C2C58"/>
    <w:rsid w:val="000C4F8A"/>
    <w:rsid w:val="000D4058"/>
    <w:rsid w:val="000E12DA"/>
    <w:rsid w:val="00110D24"/>
    <w:rsid w:val="00122F85"/>
    <w:rsid w:val="00125AC8"/>
    <w:rsid w:val="001308A8"/>
    <w:rsid w:val="00133E3C"/>
    <w:rsid w:val="00143A06"/>
    <w:rsid w:val="00144E85"/>
    <w:rsid w:val="001459E2"/>
    <w:rsid w:val="001630D1"/>
    <w:rsid w:val="00163562"/>
    <w:rsid w:val="0016396B"/>
    <w:rsid w:val="00164768"/>
    <w:rsid w:val="0017076E"/>
    <w:rsid w:val="00176665"/>
    <w:rsid w:val="00182013"/>
    <w:rsid w:val="00182ACD"/>
    <w:rsid w:val="001925DB"/>
    <w:rsid w:val="00192BEF"/>
    <w:rsid w:val="001949AB"/>
    <w:rsid w:val="001A05A5"/>
    <w:rsid w:val="001B1C1C"/>
    <w:rsid w:val="001C0D88"/>
    <w:rsid w:val="001C735C"/>
    <w:rsid w:val="001C7B39"/>
    <w:rsid w:val="001D381D"/>
    <w:rsid w:val="001D5DFE"/>
    <w:rsid w:val="001E00D5"/>
    <w:rsid w:val="001E17A1"/>
    <w:rsid w:val="001F1E64"/>
    <w:rsid w:val="001F1EA4"/>
    <w:rsid w:val="001F46D5"/>
    <w:rsid w:val="001F73A8"/>
    <w:rsid w:val="00201CED"/>
    <w:rsid w:val="00204A06"/>
    <w:rsid w:val="00207DD8"/>
    <w:rsid w:val="00212978"/>
    <w:rsid w:val="002158B1"/>
    <w:rsid w:val="00220890"/>
    <w:rsid w:val="00222E1B"/>
    <w:rsid w:val="002237CD"/>
    <w:rsid w:val="00226DAA"/>
    <w:rsid w:val="002310B0"/>
    <w:rsid w:val="0023581C"/>
    <w:rsid w:val="002365C9"/>
    <w:rsid w:val="00237CE0"/>
    <w:rsid w:val="00242043"/>
    <w:rsid w:val="00255368"/>
    <w:rsid w:val="00264873"/>
    <w:rsid w:val="002700D9"/>
    <w:rsid w:val="00272A12"/>
    <w:rsid w:val="002800A1"/>
    <w:rsid w:val="00291155"/>
    <w:rsid w:val="002A1C1B"/>
    <w:rsid w:val="002A3D53"/>
    <w:rsid w:val="002A3F9D"/>
    <w:rsid w:val="002A7CB4"/>
    <w:rsid w:val="002B2E23"/>
    <w:rsid w:val="002C590D"/>
    <w:rsid w:val="002D0723"/>
    <w:rsid w:val="002D6732"/>
    <w:rsid w:val="002D6C0A"/>
    <w:rsid w:val="002E070E"/>
    <w:rsid w:val="002E368D"/>
    <w:rsid w:val="002E3732"/>
    <w:rsid w:val="002E523D"/>
    <w:rsid w:val="002E5E7D"/>
    <w:rsid w:val="002F028F"/>
    <w:rsid w:val="002F7EFF"/>
    <w:rsid w:val="00302848"/>
    <w:rsid w:val="00313537"/>
    <w:rsid w:val="00316EB9"/>
    <w:rsid w:val="00325913"/>
    <w:rsid w:val="00327B9F"/>
    <w:rsid w:val="0033102C"/>
    <w:rsid w:val="00334D89"/>
    <w:rsid w:val="003448BD"/>
    <w:rsid w:val="003474BB"/>
    <w:rsid w:val="00350295"/>
    <w:rsid w:val="00360338"/>
    <w:rsid w:val="00361639"/>
    <w:rsid w:val="00373BD6"/>
    <w:rsid w:val="00375D1B"/>
    <w:rsid w:val="00381C77"/>
    <w:rsid w:val="00382697"/>
    <w:rsid w:val="00386AE2"/>
    <w:rsid w:val="00386D3D"/>
    <w:rsid w:val="003A2859"/>
    <w:rsid w:val="003A4176"/>
    <w:rsid w:val="003A5301"/>
    <w:rsid w:val="003D2EE8"/>
    <w:rsid w:val="003E4D6D"/>
    <w:rsid w:val="003F5FB8"/>
    <w:rsid w:val="00404AD0"/>
    <w:rsid w:val="00414D6F"/>
    <w:rsid w:val="00416153"/>
    <w:rsid w:val="00416712"/>
    <w:rsid w:val="00416842"/>
    <w:rsid w:val="00424085"/>
    <w:rsid w:val="00432BC0"/>
    <w:rsid w:val="00436997"/>
    <w:rsid w:val="00443665"/>
    <w:rsid w:val="004502AC"/>
    <w:rsid w:val="004576AD"/>
    <w:rsid w:val="00473C88"/>
    <w:rsid w:val="004741E9"/>
    <w:rsid w:val="00476494"/>
    <w:rsid w:val="004865E8"/>
    <w:rsid w:val="00491576"/>
    <w:rsid w:val="00495592"/>
    <w:rsid w:val="004964CA"/>
    <w:rsid w:val="004A24CD"/>
    <w:rsid w:val="004A4C6C"/>
    <w:rsid w:val="004B2579"/>
    <w:rsid w:val="004B2AAD"/>
    <w:rsid w:val="004B4F1F"/>
    <w:rsid w:val="004B5590"/>
    <w:rsid w:val="004B742E"/>
    <w:rsid w:val="004D6C76"/>
    <w:rsid w:val="004D7944"/>
    <w:rsid w:val="004E1CCB"/>
    <w:rsid w:val="00511D7F"/>
    <w:rsid w:val="0052035A"/>
    <w:rsid w:val="005236F2"/>
    <w:rsid w:val="00523F3F"/>
    <w:rsid w:val="00532875"/>
    <w:rsid w:val="00533285"/>
    <w:rsid w:val="0053370C"/>
    <w:rsid w:val="005346D0"/>
    <w:rsid w:val="005406B1"/>
    <w:rsid w:val="00541983"/>
    <w:rsid w:val="005560A8"/>
    <w:rsid w:val="005561A9"/>
    <w:rsid w:val="005640E7"/>
    <w:rsid w:val="00581F9E"/>
    <w:rsid w:val="005827E7"/>
    <w:rsid w:val="00584584"/>
    <w:rsid w:val="005922B8"/>
    <w:rsid w:val="005959E4"/>
    <w:rsid w:val="005A0F13"/>
    <w:rsid w:val="005A1921"/>
    <w:rsid w:val="005A256B"/>
    <w:rsid w:val="005A5CAE"/>
    <w:rsid w:val="005A6416"/>
    <w:rsid w:val="005A7E86"/>
    <w:rsid w:val="005B07DA"/>
    <w:rsid w:val="005B2C26"/>
    <w:rsid w:val="005B7A34"/>
    <w:rsid w:val="005B7B06"/>
    <w:rsid w:val="005C0DE8"/>
    <w:rsid w:val="005C3F9A"/>
    <w:rsid w:val="005C79C7"/>
    <w:rsid w:val="005D410B"/>
    <w:rsid w:val="005E120D"/>
    <w:rsid w:val="005E1BE4"/>
    <w:rsid w:val="005F464A"/>
    <w:rsid w:val="005F5F0C"/>
    <w:rsid w:val="00612A6B"/>
    <w:rsid w:val="00624337"/>
    <w:rsid w:val="00631AC1"/>
    <w:rsid w:val="006351A9"/>
    <w:rsid w:val="00637B7D"/>
    <w:rsid w:val="00637C58"/>
    <w:rsid w:val="00655AE0"/>
    <w:rsid w:val="00655EDB"/>
    <w:rsid w:val="00656CE6"/>
    <w:rsid w:val="00661BE7"/>
    <w:rsid w:val="006656C5"/>
    <w:rsid w:val="0066686C"/>
    <w:rsid w:val="006735C8"/>
    <w:rsid w:val="00674C8C"/>
    <w:rsid w:val="00682CB5"/>
    <w:rsid w:val="00694628"/>
    <w:rsid w:val="006A01C0"/>
    <w:rsid w:val="006A234E"/>
    <w:rsid w:val="006B06A9"/>
    <w:rsid w:val="006B06CE"/>
    <w:rsid w:val="006B1AE7"/>
    <w:rsid w:val="006B2C61"/>
    <w:rsid w:val="006D0181"/>
    <w:rsid w:val="006F4D93"/>
    <w:rsid w:val="00701824"/>
    <w:rsid w:val="00702613"/>
    <w:rsid w:val="00702D94"/>
    <w:rsid w:val="00721F77"/>
    <w:rsid w:val="00725FA2"/>
    <w:rsid w:val="0073162A"/>
    <w:rsid w:val="0073208E"/>
    <w:rsid w:val="00734A44"/>
    <w:rsid w:val="00734F72"/>
    <w:rsid w:val="007463C3"/>
    <w:rsid w:val="00750408"/>
    <w:rsid w:val="00752CE1"/>
    <w:rsid w:val="00765419"/>
    <w:rsid w:val="007709FD"/>
    <w:rsid w:val="00770B37"/>
    <w:rsid w:val="00770B62"/>
    <w:rsid w:val="0077192F"/>
    <w:rsid w:val="0078244F"/>
    <w:rsid w:val="00782DF1"/>
    <w:rsid w:val="00792C87"/>
    <w:rsid w:val="007A2F35"/>
    <w:rsid w:val="007A40FD"/>
    <w:rsid w:val="007A4699"/>
    <w:rsid w:val="007C3CD6"/>
    <w:rsid w:val="007C3F81"/>
    <w:rsid w:val="007D0C0F"/>
    <w:rsid w:val="007D544C"/>
    <w:rsid w:val="007D56B9"/>
    <w:rsid w:val="007E0ED4"/>
    <w:rsid w:val="007E115E"/>
    <w:rsid w:val="007E48C8"/>
    <w:rsid w:val="007F10EB"/>
    <w:rsid w:val="007F284E"/>
    <w:rsid w:val="00800701"/>
    <w:rsid w:val="00801D56"/>
    <w:rsid w:val="008042DB"/>
    <w:rsid w:val="00806FE9"/>
    <w:rsid w:val="008106DC"/>
    <w:rsid w:val="00813D55"/>
    <w:rsid w:val="00815907"/>
    <w:rsid w:val="00815D50"/>
    <w:rsid w:val="00824D1C"/>
    <w:rsid w:val="008254A8"/>
    <w:rsid w:val="00827867"/>
    <w:rsid w:val="00832B1C"/>
    <w:rsid w:val="0084679D"/>
    <w:rsid w:val="0085092B"/>
    <w:rsid w:val="008544AF"/>
    <w:rsid w:val="008544B9"/>
    <w:rsid w:val="00856F9E"/>
    <w:rsid w:val="008620E4"/>
    <w:rsid w:val="008625B3"/>
    <w:rsid w:val="008628B5"/>
    <w:rsid w:val="00867C6C"/>
    <w:rsid w:val="00876BB7"/>
    <w:rsid w:val="00884BA9"/>
    <w:rsid w:val="008900FE"/>
    <w:rsid w:val="008A2944"/>
    <w:rsid w:val="008A2AC1"/>
    <w:rsid w:val="008B590B"/>
    <w:rsid w:val="008B7267"/>
    <w:rsid w:val="008C375D"/>
    <w:rsid w:val="008C7BE8"/>
    <w:rsid w:val="008D2755"/>
    <w:rsid w:val="008D40F5"/>
    <w:rsid w:val="008F0CB3"/>
    <w:rsid w:val="009003EF"/>
    <w:rsid w:val="0090556C"/>
    <w:rsid w:val="00927850"/>
    <w:rsid w:val="00950C73"/>
    <w:rsid w:val="00951278"/>
    <w:rsid w:val="00954382"/>
    <w:rsid w:val="00957DCC"/>
    <w:rsid w:val="00961F4E"/>
    <w:rsid w:val="0096466E"/>
    <w:rsid w:val="00971981"/>
    <w:rsid w:val="009748A2"/>
    <w:rsid w:val="00980AC7"/>
    <w:rsid w:val="00981417"/>
    <w:rsid w:val="00986D34"/>
    <w:rsid w:val="009A0B4F"/>
    <w:rsid w:val="009A6235"/>
    <w:rsid w:val="009B05B5"/>
    <w:rsid w:val="009B523D"/>
    <w:rsid w:val="009C1089"/>
    <w:rsid w:val="009C76BA"/>
    <w:rsid w:val="009D07C8"/>
    <w:rsid w:val="009D37B8"/>
    <w:rsid w:val="009D783C"/>
    <w:rsid w:val="009E2881"/>
    <w:rsid w:val="009E325E"/>
    <w:rsid w:val="009E4B5B"/>
    <w:rsid w:val="009F175C"/>
    <w:rsid w:val="00A011AB"/>
    <w:rsid w:val="00A01B9F"/>
    <w:rsid w:val="00A01C21"/>
    <w:rsid w:val="00A029D9"/>
    <w:rsid w:val="00A13570"/>
    <w:rsid w:val="00A148BE"/>
    <w:rsid w:val="00A15689"/>
    <w:rsid w:val="00A240F9"/>
    <w:rsid w:val="00A31F93"/>
    <w:rsid w:val="00A32E52"/>
    <w:rsid w:val="00A372F0"/>
    <w:rsid w:val="00A41AA9"/>
    <w:rsid w:val="00A46519"/>
    <w:rsid w:val="00A549A9"/>
    <w:rsid w:val="00A5521A"/>
    <w:rsid w:val="00A82E45"/>
    <w:rsid w:val="00A91848"/>
    <w:rsid w:val="00A931C7"/>
    <w:rsid w:val="00A93A78"/>
    <w:rsid w:val="00A96B94"/>
    <w:rsid w:val="00AB1468"/>
    <w:rsid w:val="00AB4184"/>
    <w:rsid w:val="00AB7690"/>
    <w:rsid w:val="00AC5A6D"/>
    <w:rsid w:val="00AC7389"/>
    <w:rsid w:val="00AD567C"/>
    <w:rsid w:val="00AE053B"/>
    <w:rsid w:val="00AE33B9"/>
    <w:rsid w:val="00AE3A8D"/>
    <w:rsid w:val="00AE4BEE"/>
    <w:rsid w:val="00AE6828"/>
    <w:rsid w:val="00AE6C00"/>
    <w:rsid w:val="00AE7510"/>
    <w:rsid w:val="00AE7C77"/>
    <w:rsid w:val="00AE7CCB"/>
    <w:rsid w:val="00AF4A82"/>
    <w:rsid w:val="00B03EA3"/>
    <w:rsid w:val="00B12AFD"/>
    <w:rsid w:val="00B20ADB"/>
    <w:rsid w:val="00B4068E"/>
    <w:rsid w:val="00B461A4"/>
    <w:rsid w:val="00B47AEF"/>
    <w:rsid w:val="00B47E16"/>
    <w:rsid w:val="00B5345B"/>
    <w:rsid w:val="00B53827"/>
    <w:rsid w:val="00B54FF7"/>
    <w:rsid w:val="00B61A2B"/>
    <w:rsid w:val="00B621A2"/>
    <w:rsid w:val="00B6355B"/>
    <w:rsid w:val="00B6644A"/>
    <w:rsid w:val="00B70B8B"/>
    <w:rsid w:val="00B73FC5"/>
    <w:rsid w:val="00B75E9B"/>
    <w:rsid w:val="00B8060C"/>
    <w:rsid w:val="00B84333"/>
    <w:rsid w:val="00B84F5E"/>
    <w:rsid w:val="00BA2C95"/>
    <w:rsid w:val="00BB0AD6"/>
    <w:rsid w:val="00BB1F4B"/>
    <w:rsid w:val="00BB358E"/>
    <w:rsid w:val="00BB4E8B"/>
    <w:rsid w:val="00BB5A08"/>
    <w:rsid w:val="00BB5C28"/>
    <w:rsid w:val="00BB7AB3"/>
    <w:rsid w:val="00BC5D05"/>
    <w:rsid w:val="00BD04F4"/>
    <w:rsid w:val="00BF4505"/>
    <w:rsid w:val="00BF5347"/>
    <w:rsid w:val="00BF69BB"/>
    <w:rsid w:val="00BF77BB"/>
    <w:rsid w:val="00C004D9"/>
    <w:rsid w:val="00C02339"/>
    <w:rsid w:val="00C040E4"/>
    <w:rsid w:val="00C07129"/>
    <w:rsid w:val="00C32F7D"/>
    <w:rsid w:val="00C36C12"/>
    <w:rsid w:val="00C43581"/>
    <w:rsid w:val="00C513ED"/>
    <w:rsid w:val="00C52825"/>
    <w:rsid w:val="00C551B3"/>
    <w:rsid w:val="00C6175A"/>
    <w:rsid w:val="00C62CD9"/>
    <w:rsid w:val="00C663B6"/>
    <w:rsid w:val="00C6688A"/>
    <w:rsid w:val="00C67B3B"/>
    <w:rsid w:val="00C81AB9"/>
    <w:rsid w:val="00C81BB7"/>
    <w:rsid w:val="00C851B6"/>
    <w:rsid w:val="00C86199"/>
    <w:rsid w:val="00C92ECD"/>
    <w:rsid w:val="00C93FC2"/>
    <w:rsid w:val="00CA2C29"/>
    <w:rsid w:val="00CA5CE5"/>
    <w:rsid w:val="00CB28A7"/>
    <w:rsid w:val="00CC238A"/>
    <w:rsid w:val="00CC2A8F"/>
    <w:rsid w:val="00CC424A"/>
    <w:rsid w:val="00CD1B6B"/>
    <w:rsid w:val="00CD76FC"/>
    <w:rsid w:val="00CE29B6"/>
    <w:rsid w:val="00CF1B55"/>
    <w:rsid w:val="00CF63EA"/>
    <w:rsid w:val="00D060B3"/>
    <w:rsid w:val="00D069AA"/>
    <w:rsid w:val="00D0710E"/>
    <w:rsid w:val="00D1599D"/>
    <w:rsid w:val="00D34432"/>
    <w:rsid w:val="00D35071"/>
    <w:rsid w:val="00D8260E"/>
    <w:rsid w:val="00D83129"/>
    <w:rsid w:val="00D8652A"/>
    <w:rsid w:val="00D91181"/>
    <w:rsid w:val="00D966F5"/>
    <w:rsid w:val="00D97EDF"/>
    <w:rsid w:val="00DA1E15"/>
    <w:rsid w:val="00DA306D"/>
    <w:rsid w:val="00DB18F8"/>
    <w:rsid w:val="00DB4217"/>
    <w:rsid w:val="00DB4C87"/>
    <w:rsid w:val="00DC6655"/>
    <w:rsid w:val="00DE6A08"/>
    <w:rsid w:val="00DE7F2F"/>
    <w:rsid w:val="00DF2156"/>
    <w:rsid w:val="00DF2B97"/>
    <w:rsid w:val="00DF7251"/>
    <w:rsid w:val="00E07BC7"/>
    <w:rsid w:val="00E14563"/>
    <w:rsid w:val="00E1467C"/>
    <w:rsid w:val="00E15B9D"/>
    <w:rsid w:val="00E17A96"/>
    <w:rsid w:val="00E23B12"/>
    <w:rsid w:val="00E24EBD"/>
    <w:rsid w:val="00E271CF"/>
    <w:rsid w:val="00E31B4E"/>
    <w:rsid w:val="00E34CB3"/>
    <w:rsid w:val="00E3754B"/>
    <w:rsid w:val="00E5084F"/>
    <w:rsid w:val="00E53542"/>
    <w:rsid w:val="00E5566F"/>
    <w:rsid w:val="00E5787C"/>
    <w:rsid w:val="00E70A96"/>
    <w:rsid w:val="00E717A6"/>
    <w:rsid w:val="00E76F34"/>
    <w:rsid w:val="00E77FC0"/>
    <w:rsid w:val="00E82880"/>
    <w:rsid w:val="00E83CB8"/>
    <w:rsid w:val="00E860B7"/>
    <w:rsid w:val="00E92F11"/>
    <w:rsid w:val="00E972AE"/>
    <w:rsid w:val="00EA1628"/>
    <w:rsid w:val="00EB306B"/>
    <w:rsid w:val="00EC40F6"/>
    <w:rsid w:val="00EC4DAA"/>
    <w:rsid w:val="00EC6B70"/>
    <w:rsid w:val="00ED55CC"/>
    <w:rsid w:val="00ED7557"/>
    <w:rsid w:val="00EE0CA1"/>
    <w:rsid w:val="00EE3575"/>
    <w:rsid w:val="00EE35DD"/>
    <w:rsid w:val="00EF5965"/>
    <w:rsid w:val="00F06D47"/>
    <w:rsid w:val="00F12317"/>
    <w:rsid w:val="00F20695"/>
    <w:rsid w:val="00F25469"/>
    <w:rsid w:val="00F31329"/>
    <w:rsid w:val="00F31442"/>
    <w:rsid w:val="00F32D07"/>
    <w:rsid w:val="00F364FC"/>
    <w:rsid w:val="00F52ACF"/>
    <w:rsid w:val="00F53FC0"/>
    <w:rsid w:val="00F666BE"/>
    <w:rsid w:val="00F6674A"/>
    <w:rsid w:val="00F670BA"/>
    <w:rsid w:val="00F671F6"/>
    <w:rsid w:val="00F67DA2"/>
    <w:rsid w:val="00F77CD0"/>
    <w:rsid w:val="00F8316A"/>
    <w:rsid w:val="00F856AB"/>
    <w:rsid w:val="00F861A4"/>
    <w:rsid w:val="00F86DEC"/>
    <w:rsid w:val="00F918F6"/>
    <w:rsid w:val="00F9273B"/>
    <w:rsid w:val="00F92FDA"/>
    <w:rsid w:val="00F96C90"/>
    <w:rsid w:val="00FC54F3"/>
    <w:rsid w:val="00FC6FD6"/>
    <w:rsid w:val="00FE34FE"/>
    <w:rsid w:val="00FE46FD"/>
    <w:rsid w:val="00FE6180"/>
    <w:rsid w:val="00FE713F"/>
    <w:rsid w:val="00FF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2D5A9-9DE6-457A-9B59-50888FF6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CE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CE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37C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237C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азовый"/>
    <w:uiPriority w:val="99"/>
    <w:rsid w:val="00237CE0"/>
    <w:pPr>
      <w:tabs>
        <w:tab w:val="left" w:pos="709"/>
      </w:tabs>
      <w:suppressAutoHyphens/>
      <w:spacing w:before="200" w:after="200" w:line="276" w:lineRule="atLeast"/>
    </w:pPr>
    <w:rPr>
      <w:rFonts w:ascii="Verdana" w:eastAsia="SimSun" w:hAnsi="Verdana"/>
      <w:sz w:val="20"/>
      <w:szCs w:val="20"/>
      <w:lang w:val="en-US" w:bidi="en-US"/>
    </w:rPr>
  </w:style>
  <w:style w:type="paragraph" w:customStyle="1" w:styleId="header2">
    <w:name w:val="header2"/>
    <w:basedOn w:val="a"/>
    <w:uiPriority w:val="99"/>
    <w:rsid w:val="00237CE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24"/>
      <w:szCs w:val="24"/>
    </w:rPr>
  </w:style>
  <w:style w:type="character" w:customStyle="1" w:styleId="a7">
    <w:name w:val="А_основной Знак"/>
    <w:link w:val="a8"/>
    <w:locked/>
    <w:rsid w:val="00237CE0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А_основной"/>
    <w:basedOn w:val="a"/>
    <w:link w:val="a7"/>
    <w:qFormat/>
    <w:rsid w:val="00237CE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8">
    <w:name w:val="Основной текст (8)_"/>
    <w:basedOn w:val="a0"/>
    <w:link w:val="81"/>
    <w:locked/>
    <w:rsid w:val="00237CE0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237CE0"/>
    <w:pPr>
      <w:shd w:val="clear" w:color="auto" w:fill="FFFFFF"/>
      <w:spacing w:after="0" w:line="211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80">
    <w:name w:val="Основной текст (8)"/>
    <w:basedOn w:val="a0"/>
    <w:rsid w:val="00237CE0"/>
    <w:rPr>
      <w:sz w:val="21"/>
      <w:szCs w:val="21"/>
      <w:lang w:bidi="ar-SA"/>
    </w:rPr>
  </w:style>
  <w:style w:type="character" w:customStyle="1" w:styleId="82">
    <w:name w:val="Основной текст (8) + Курсив"/>
    <w:basedOn w:val="8"/>
    <w:rsid w:val="00237CE0"/>
    <w:rPr>
      <w:i/>
      <w:iCs/>
      <w:sz w:val="21"/>
      <w:szCs w:val="21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C20EA-492B-4E77-9FAE-7B23ECA4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4558</Words>
  <Characters>25982</Characters>
  <Application>Microsoft Office Word</Application>
  <DocSecurity>0</DocSecurity>
  <Lines>216</Lines>
  <Paragraphs>60</Paragraphs>
  <ScaleCrop>false</ScaleCrop>
  <Company/>
  <LinksUpToDate>false</LinksUpToDate>
  <CharactersWithSpaces>30480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2017-11-21T13:05:00Z</dcterms:created>
  <dcterms:modified xsi:type="dcterms:W3CDTF">2020-09-24T11:52:00Z</dcterms:modified>
</cp:coreProperties>
</file>